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7A2" w:rsidRDefault="008947A2" w:rsidP="008947A2">
      <w:pPr>
        <w:shd w:val="clear" w:color="auto" w:fill="FFFFFF"/>
        <w:autoSpaceDE w:val="0"/>
        <w:autoSpaceDN w:val="0"/>
        <w:adjustRightInd w:val="0"/>
        <w:ind w:firstLine="540"/>
        <w:rPr>
          <w:sz w:val="22"/>
          <w:szCs w:val="22"/>
        </w:rPr>
      </w:pPr>
    </w:p>
    <w:p w:rsidR="00ED2340" w:rsidRDefault="00ED2340" w:rsidP="00ED2340">
      <w:pPr>
        <w:shd w:val="clear" w:color="auto" w:fill="FFFFFF"/>
        <w:autoSpaceDE w:val="0"/>
        <w:autoSpaceDN w:val="0"/>
        <w:adjustRightInd w:val="0"/>
        <w:ind w:firstLine="540"/>
        <w:jc w:val="center"/>
        <w:rPr>
          <w:b/>
          <w:bCs/>
          <w:kern w:val="36"/>
          <w:sz w:val="28"/>
          <w:szCs w:val="28"/>
        </w:rPr>
      </w:pPr>
      <w:r w:rsidRPr="00ED2340">
        <w:rPr>
          <w:b/>
          <w:bCs/>
          <w:kern w:val="36"/>
          <w:sz w:val="28"/>
          <w:szCs w:val="28"/>
        </w:rPr>
        <w:t xml:space="preserve">Публичный годовой отчёт </w:t>
      </w:r>
    </w:p>
    <w:p w:rsidR="00ED2340" w:rsidRDefault="00ED2340" w:rsidP="00ED2340">
      <w:pPr>
        <w:shd w:val="clear" w:color="auto" w:fill="FFFFFF"/>
        <w:autoSpaceDE w:val="0"/>
        <w:autoSpaceDN w:val="0"/>
        <w:adjustRightInd w:val="0"/>
        <w:ind w:firstLine="540"/>
        <w:jc w:val="center"/>
        <w:rPr>
          <w:b/>
          <w:color w:val="000000"/>
          <w:sz w:val="28"/>
          <w:szCs w:val="28"/>
          <w:shd w:val="clear" w:color="auto" w:fill="FFFFFF"/>
        </w:rPr>
      </w:pPr>
      <w:r w:rsidRPr="00ED2340">
        <w:rPr>
          <w:b/>
          <w:color w:val="000000"/>
          <w:sz w:val="28"/>
          <w:szCs w:val="28"/>
          <w:shd w:val="clear" w:color="auto" w:fill="FFFFFF"/>
        </w:rPr>
        <w:t xml:space="preserve">НЕГОСУДАРСТВЕННОГО УЧРЕЖДЕНИЯ </w:t>
      </w:r>
    </w:p>
    <w:p w:rsidR="002C19DA" w:rsidRDefault="00ED2340" w:rsidP="00ED2340">
      <w:pPr>
        <w:shd w:val="clear" w:color="auto" w:fill="FFFFFF"/>
        <w:autoSpaceDE w:val="0"/>
        <w:autoSpaceDN w:val="0"/>
        <w:adjustRightInd w:val="0"/>
        <w:ind w:firstLine="540"/>
        <w:jc w:val="center"/>
        <w:rPr>
          <w:b/>
          <w:color w:val="000000"/>
          <w:sz w:val="28"/>
          <w:szCs w:val="28"/>
          <w:shd w:val="clear" w:color="auto" w:fill="FFFFFF"/>
        </w:rPr>
      </w:pPr>
      <w:r w:rsidRPr="00ED2340">
        <w:rPr>
          <w:b/>
          <w:color w:val="000000"/>
          <w:sz w:val="28"/>
          <w:szCs w:val="28"/>
          <w:shd w:val="clear" w:color="auto" w:fill="FFFFFF"/>
        </w:rPr>
        <w:t xml:space="preserve">"ИНСТИТУТ ПРОФЕССИОНАЛЬНОЙ РЕАБИЛИТАЦИИ И ПОДГОТОВКИ ПЕРСОНАЛА ОБЩЕРОССИЙСКОЙ ОБЩЕСТВЕННОЙ ОРГАНИЗАЦИИ </w:t>
      </w:r>
      <w:proofErr w:type="gramStart"/>
      <w:r w:rsidRPr="00ED2340">
        <w:rPr>
          <w:b/>
          <w:color w:val="000000"/>
          <w:sz w:val="28"/>
          <w:szCs w:val="28"/>
          <w:shd w:val="clear" w:color="auto" w:fill="FFFFFF"/>
        </w:rPr>
        <w:t>ИНВАЛИДОВ-ВСЕРОССИЙСКОГО</w:t>
      </w:r>
      <w:proofErr w:type="gramEnd"/>
      <w:r w:rsidRPr="00ED2340">
        <w:rPr>
          <w:b/>
          <w:color w:val="000000"/>
          <w:sz w:val="28"/>
          <w:szCs w:val="28"/>
          <w:shd w:val="clear" w:color="auto" w:fill="FFFFFF"/>
        </w:rPr>
        <w:t xml:space="preserve"> ОРДЕНА ТРУДОВОГО КРАСНОГО ЗНАМЕНИ ОБЩЕСТВА СЛЕПЫХ "РЕАКОМП"</w:t>
      </w:r>
    </w:p>
    <w:p w:rsidR="008947A2" w:rsidRDefault="008947A2" w:rsidP="008947A2">
      <w:pPr>
        <w:shd w:val="clear" w:color="auto" w:fill="FFFFFF"/>
        <w:tabs>
          <w:tab w:val="left" w:pos="540"/>
          <w:tab w:val="left" w:pos="1149"/>
        </w:tabs>
        <w:ind w:left="540"/>
        <w:jc w:val="center"/>
        <w:rPr>
          <w:b/>
          <w:spacing w:val="-8"/>
          <w:sz w:val="22"/>
          <w:szCs w:val="22"/>
        </w:rPr>
      </w:pPr>
    </w:p>
    <w:p w:rsidR="00ED2340" w:rsidRPr="00B535A9" w:rsidRDefault="004A5E19" w:rsidP="00ED2340">
      <w:pPr>
        <w:shd w:val="clear" w:color="auto" w:fill="FFFFFF"/>
        <w:tabs>
          <w:tab w:val="left" w:pos="540"/>
          <w:tab w:val="left" w:pos="1149"/>
        </w:tabs>
        <w:ind w:left="540"/>
        <w:rPr>
          <w:spacing w:val="-8"/>
          <w:u w:val="single"/>
        </w:rPr>
      </w:pPr>
      <w:r>
        <w:rPr>
          <w:spacing w:val="-8"/>
          <w:u w:val="single"/>
        </w:rPr>
        <w:t>Сведения об организации</w:t>
      </w:r>
      <w:r w:rsidR="00ED2340" w:rsidRPr="00B535A9">
        <w:rPr>
          <w:spacing w:val="-8"/>
          <w:u w:val="single"/>
        </w:rPr>
        <w:t>:</w:t>
      </w:r>
    </w:p>
    <w:p w:rsidR="00ED2340" w:rsidRPr="00ED2340" w:rsidRDefault="00ED2340" w:rsidP="00ED2340">
      <w:pPr>
        <w:shd w:val="clear" w:color="auto" w:fill="FFFFFF"/>
        <w:tabs>
          <w:tab w:val="left" w:pos="540"/>
          <w:tab w:val="left" w:pos="1149"/>
        </w:tabs>
        <w:ind w:left="540"/>
        <w:rPr>
          <w:spacing w:val="-8"/>
        </w:rPr>
      </w:pPr>
    </w:p>
    <w:p w:rsidR="00ED2340" w:rsidRPr="00ED2340" w:rsidRDefault="00ED2340" w:rsidP="00ED2340">
      <w:pPr>
        <w:pStyle w:val="aa"/>
        <w:numPr>
          <w:ilvl w:val="0"/>
          <w:numId w:val="4"/>
        </w:numPr>
        <w:shd w:val="clear" w:color="auto" w:fill="FFFFFF"/>
        <w:tabs>
          <w:tab w:val="left" w:pos="540"/>
          <w:tab w:val="left" w:pos="1149"/>
        </w:tabs>
        <w:jc w:val="left"/>
        <w:rPr>
          <w:color w:val="000000"/>
          <w:shd w:val="clear" w:color="auto" w:fill="FFFFFF"/>
        </w:rPr>
      </w:pPr>
      <w:r w:rsidRPr="00ED2340">
        <w:rPr>
          <w:color w:val="000000"/>
          <w:shd w:val="clear" w:color="auto" w:fill="FFFFFF"/>
        </w:rPr>
        <w:t>ОГРН: </w:t>
      </w:r>
      <w:r w:rsidRPr="00ED2340">
        <w:rPr>
          <w:color w:val="000000"/>
        </w:rPr>
        <w:t xml:space="preserve"> </w:t>
      </w:r>
      <w:r w:rsidRPr="00ED2340">
        <w:rPr>
          <w:color w:val="000000"/>
          <w:shd w:val="clear" w:color="auto" w:fill="FFFFFF"/>
        </w:rPr>
        <w:t>1027739097572 </w:t>
      </w:r>
    </w:p>
    <w:p w:rsidR="00ED2340" w:rsidRPr="00ED2340" w:rsidRDefault="00ED2340" w:rsidP="00ED2340">
      <w:pPr>
        <w:pStyle w:val="aa"/>
        <w:numPr>
          <w:ilvl w:val="0"/>
          <w:numId w:val="4"/>
        </w:numPr>
        <w:shd w:val="clear" w:color="auto" w:fill="FFFFFF"/>
        <w:tabs>
          <w:tab w:val="left" w:pos="540"/>
          <w:tab w:val="left" w:pos="1149"/>
        </w:tabs>
        <w:jc w:val="left"/>
        <w:rPr>
          <w:color w:val="000000"/>
          <w:shd w:val="clear" w:color="auto" w:fill="FFFFFF"/>
        </w:rPr>
      </w:pPr>
      <w:r w:rsidRPr="00ED2340">
        <w:rPr>
          <w:color w:val="000000"/>
          <w:shd w:val="clear" w:color="auto" w:fill="FFFFFF"/>
        </w:rPr>
        <w:t>ИНН: 7702266389 </w:t>
      </w:r>
    </w:p>
    <w:p w:rsidR="00ED2340" w:rsidRPr="00ED2340" w:rsidRDefault="00ED2340" w:rsidP="00ED2340">
      <w:pPr>
        <w:pStyle w:val="aa"/>
        <w:numPr>
          <w:ilvl w:val="0"/>
          <w:numId w:val="4"/>
        </w:numPr>
        <w:shd w:val="clear" w:color="auto" w:fill="FFFFFF"/>
        <w:tabs>
          <w:tab w:val="left" w:pos="540"/>
          <w:tab w:val="left" w:pos="1149"/>
        </w:tabs>
        <w:jc w:val="left"/>
        <w:rPr>
          <w:color w:val="000000"/>
          <w:shd w:val="clear" w:color="auto" w:fill="FFFFFF"/>
        </w:rPr>
      </w:pPr>
      <w:r w:rsidRPr="00ED2340">
        <w:rPr>
          <w:color w:val="000000"/>
          <w:shd w:val="clear" w:color="auto" w:fill="FFFFFF"/>
        </w:rPr>
        <w:t>КПП: 770201001 </w:t>
      </w:r>
    </w:p>
    <w:p w:rsidR="00ED2340" w:rsidRPr="00ED2340" w:rsidRDefault="00ED2340" w:rsidP="00ED2340">
      <w:pPr>
        <w:pStyle w:val="aa"/>
        <w:numPr>
          <w:ilvl w:val="0"/>
          <w:numId w:val="4"/>
        </w:numPr>
        <w:shd w:val="clear" w:color="auto" w:fill="FFFFFF"/>
        <w:tabs>
          <w:tab w:val="left" w:pos="540"/>
          <w:tab w:val="left" w:pos="1149"/>
        </w:tabs>
        <w:jc w:val="left"/>
        <w:rPr>
          <w:color w:val="000000"/>
          <w:shd w:val="clear" w:color="auto" w:fill="FFFFFF"/>
        </w:rPr>
      </w:pPr>
      <w:r w:rsidRPr="00ED2340">
        <w:rPr>
          <w:color w:val="000000"/>
          <w:shd w:val="clear" w:color="auto" w:fill="FFFFFF"/>
        </w:rPr>
        <w:t xml:space="preserve">Полное наименование организации: НЕГОСУДАРСТВЕННОЕ УЧРЕЖДЕНИЕ "ИНСТИТУТ ПРОФЕССИОНАЛЬНОЙ РЕАБИЛИТАЦИИ И ПОДГОТОВКИ ПЕРСОНАЛА ОБЩЕРОССИЙСКОЙ ОБЩЕСТВЕННОЙ ОРГАНИЗАЦИИ </w:t>
      </w:r>
      <w:proofErr w:type="gramStart"/>
      <w:r w:rsidRPr="00ED2340">
        <w:rPr>
          <w:color w:val="000000"/>
          <w:shd w:val="clear" w:color="auto" w:fill="FFFFFF"/>
        </w:rPr>
        <w:t>ИНВАЛИДОВ-ВСЕРОССИЙСКОГО</w:t>
      </w:r>
      <w:proofErr w:type="gramEnd"/>
      <w:r w:rsidRPr="00ED2340">
        <w:rPr>
          <w:color w:val="000000"/>
          <w:shd w:val="clear" w:color="auto" w:fill="FFFFFF"/>
        </w:rPr>
        <w:t xml:space="preserve"> ОРДЕНА ТРУДОВОГО КРАСНОГО ЗНАМЕНИ ОБЩЕСТВА СЛЕПЫХ "РЕАКОМП" </w:t>
      </w:r>
    </w:p>
    <w:p w:rsidR="00ED2340" w:rsidRDefault="00ED2340" w:rsidP="00ED2340">
      <w:pPr>
        <w:pStyle w:val="aa"/>
        <w:numPr>
          <w:ilvl w:val="0"/>
          <w:numId w:val="4"/>
        </w:numPr>
        <w:shd w:val="clear" w:color="auto" w:fill="FFFFFF"/>
        <w:tabs>
          <w:tab w:val="left" w:pos="540"/>
          <w:tab w:val="left" w:pos="1149"/>
        </w:tabs>
        <w:jc w:val="left"/>
        <w:rPr>
          <w:color w:val="000000"/>
          <w:shd w:val="clear" w:color="auto" w:fill="FFFFFF"/>
        </w:rPr>
      </w:pPr>
      <w:r w:rsidRPr="00ED2340">
        <w:rPr>
          <w:color w:val="000000"/>
          <w:shd w:val="clear" w:color="auto" w:fill="FFFFFF"/>
        </w:rPr>
        <w:t>Сокращенное наименование организации: </w:t>
      </w:r>
      <w:proofErr w:type="gramStart"/>
      <w:r w:rsidRPr="00ED2340">
        <w:rPr>
          <w:color w:val="000000"/>
          <w:shd w:val="clear" w:color="auto" w:fill="FFFFFF"/>
        </w:rPr>
        <w:t>НУ</w:t>
      </w:r>
      <w:proofErr w:type="gramEnd"/>
      <w:r w:rsidRPr="00ED2340">
        <w:rPr>
          <w:color w:val="000000"/>
          <w:shd w:val="clear" w:color="auto" w:fill="FFFFFF"/>
        </w:rPr>
        <w:t xml:space="preserve"> ИПРПП ВОС "Реакомп" </w:t>
      </w:r>
    </w:p>
    <w:p w:rsidR="0029733C" w:rsidRPr="007F1FC9" w:rsidRDefault="0029733C" w:rsidP="0029733C">
      <w:pPr>
        <w:pStyle w:val="aa"/>
        <w:numPr>
          <w:ilvl w:val="0"/>
          <w:numId w:val="4"/>
        </w:numPr>
        <w:shd w:val="clear" w:color="auto" w:fill="FFFFFF"/>
        <w:tabs>
          <w:tab w:val="left" w:pos="540"/>
          <w:tab w:val="left" w:pos="1149"/>
        </w:tabs>
        <w:jc w:val="left"/>
        <w:rPr>
          <w:color w:val="000000"/>
          <w:shd w:val="clear" w:color="auto" w:fill="FFFFFF"/>
        </w:rPr>
      </w:pPr>
      <w:r w:rsidRPr="007F1FC9">
        <w:rPr>
          <w:color w:val="000000"/>
          <w:shd w:val="clear" w:color="auto" w:fill="FFFFFF"/>
        </w:rPr>
        <w:t>ФИО руководителя организации: </w:t>
      </w:r>
      <w:r>
        <w:rPr>
          <w:color w:val="000000"/>
          <w:shd w:val="clear" w:color="auto" w:fill="FFFFFF"/>
        </w:rPr>
        <w:t xml:space="preserve">генеральный директор </w:t>
      </w:r>
      <w:r w:rsidRPr="007F1FC9">
        <w:rPr>
          <w:color w:val="000000"/>
          <w:shd w:val="clear" w:color="auto" w:fill="FFFFFF"/>
        </w:rPr>
        <w:t>Ваньшин Сергей Николаевич</w:t>
      </w:r>
    </w:p>
    <w:p w:rsidR="0029733C" w:rsidRPr="0029733C" w:rsidRDefault="0029733C" w:rsidP="0029733C">
      <w:pPr>
        <w:pStyle w:val="aa"/>
        <w:numPr>
          <w:ilvl w:val="0"/>
          <w:numId w:val="4"/>
        </w:numPr>
        <w:shd w:val="clear" w:color="auto" w:fill="FFFFFF"/>
        <w:tabs>
          <w:tab w:val="left" w:pos="540"/>
          <w:tab w:val="left" w:pos="1149"/>
        </w:tabs>
        <w:jc w:val="left"/>
        <w:rPr>
          <w:shd w:val="clear" w:color="auto" w:fill="FFFFFF"/>
        </w:rPr>
      </w:pPr>
      <w:r w:rsidRPr="007F1FC9">
        <w:rPr>
          <w:shd w:val="clear" w:color="auto" w:fill="FFFFFF"/>
        </w:rPr>
        <w:t>Документ, на основании которого действует руководитель: Устав</w:t>
      </w:r>
    </w:p>
    <w:p w:rsidR="00ED2340" w:rsidRPr="00ED2340" w:rsidRDefault="00ED2340" w:rsidP="00ED2340">
      <w:pPr>
        <w:pStyle w:val="aa"/>
        <w:numPr>
          <w:ilvl w:val="0"/>
          <w:numId w:val="4"/>
        </w:numPr>
        <w:shd w:val="clear" w:color="auto" w:fill="FFFFFF"/>
        <w:tabs>
          <w:tab w:val="left" w:pos="540"/>
          <w:tab w:val="left" w:pos="1149"/>
        </w:tabs>
        <w:jc w:val="left"/>
        <w:rPr>
          <w:color w:val="000000"/>
          <w:shd w:val="clear" w:color="auto" w:fill="FFFFFF"/>
        </w:rPr>
      </w:pPr>
      <w:r w:rsidRPr="00ED2340">
        <w:rPr>
          <w:color w:val="000000"/>
          <w:shd w:val="clear" w:color="auto" w:fill="FFFFFF"/>
        </w:rPr>
        <w:t xml:space="preserve"> Адрес (место нахождения) организации: 129090, г Москва, Протопоповский пер, д</w:t>
      </w:r>
      <w:r w:rsidR="00C9378B">
        <w:rPr>
          <w:color w:val="000000"/>
          <w:shd w:val="clear" w:color="auto" w:fill="FFFFFF"/>
        </w:rPr>
        <w:t>.</w:t>
      </w:r>
      <w:r w:rsidRPr="00ED2340">
        <w:rPr>
          <w:color w:val="000000"/>
          <w:shd w:val="clear" w:color="auto" w:fill="FFFFFF"/>
        </w:rPr>
        <w:t xml:space="preserve"> 9 стр</w:t>
      </w:r>
      <w:r w:rsidR="00C9378B">
        <w:rPr>
          <w:color w:val="000000"/>
          <w:shd w:val="clear" w:color="auto" w:fill="FFFFFF"/>
        </w:rPr>
        <w:t>.</w:t>
      </w:r>
      <w:r w:rsidRPr="00ED2340">
        <w:rPr>
          <w:color w:val="000000"/>
          <w:shd w:val="clear" w:color="auto" w:fill="FFFFFF"/>
        </w:rPr>
        <w:t xml:space="preserve"> 1</w:t>
      </w:r>
    </w:p>
    <w:p w:rsidR="00ED2340" w:rsidRPr="00ED2340" w:rsidRDefault="00ED2340" w:rsidP="00ED2340">
      <w:pPr>
        <w:pStyle w:val="aa"/>
        <w:numPr>
          <w:ilvl w:val="0"/>
          <w:numId w:val="3"/>
        </w:numPr>
        <w:shd w:val="clear" w:color="auto" w:fill="FFFFFF"/>
        <w:tabs>
          <w:tab w:val="left" w:pos="540"/>
          <w:tab w:val="left" w:pos="1149"/>
        </w:tabs>
        <w:jc w:val="left"/>
        <w:rPr>
          <w:color w:val="000000"/>
          <w:shd w:val="clear" w:color="auto" w:fill="FFFFFF"/>
        </w:rPr>
      </w:pPr>
      <w:r w:rsidRPr="00ED2340">
        <w:rPr>
          <w:color w:val="000000"/>
          <w:shd w:val="clear" w:color="auto" w:fill="FFFFFF"/>
        </w:rPr>
        <w:t>Контактный телефон организации: +7 495 680-75-15 </w:t>
      </w:r>
    </w:p>
    <w:p w:rsidR="00ED2340" w:rsidRPr="00ED2340" w:rsidRDefault="00ED2340" w:rsidP="00ED2340">
      <w:pPr>
        <w:pStyle w:val="aa"/>
        <w:numPr>
          <w:ilvl w:val="0"/>
          <w:numId w:val="3"/>
        </w:numPr>
        <w:shd w:val="clear" w:color="auto" w:fill="FFFFFF"/>
        <w:tabs>
          <w:tab w:val="left" w:pos="540"/>
          <w:tab w:val="left" w:pos="1149"/>
        </w:tabs>
        <w:jc w:val="left"/>
        <w:rPr>
          <w:color w:val="000000"/>
          <w:shd w:val="clear" w:color="auto" w:fill="FFFFFF"/>
        </w:rPr>
      </w:pPr>
      <w:r w:rsidRPr="00ED2340">
        <w:rPr>
          <w:color w:val="000000"/>
          <w:shd w:val="clear" w:color="auto" w:fill="FFFFFF"/>
        </w:rPr>
        <w:t>Адрес электронной почты для направления организации юридически значимых сообщений: </w:t>
      </w:r>
      <w:proofErr w:type="spellStart"/>
      <w:r w:rsidRPr="00ED2340">
        <w:rPr>
          <w:color w:val="000000"/>
          <w:shd w:val="clear" w:color="auto" w:fill="FFFFFF"/>
        </w:rPr>
        <w:t>info@rehacomp.ru</w:t>
      </w:r>
      <w:proofErr w:type="spellEnd"/>
      <w:r w:rsidRPr="00ED2340">
        <w:rPr>
          <w:color w:val="000000"/>
          <w:shd w:val="clear" w:color="auto" w:fill="FFFFFF"/>
        </w:rPr>
        <w:t> </w:t>
      </w:r>
    </w:p>
    <w:p w:rsidR="00ED2340" w:rsidRPr="00ED2340" w:rsidRDefault="00ED2340" w:rsidP="00ED2340">
      <w:pPr>
        <w:pStyle w:val="aa"/>
        <w:numPr>
          <w:ilvl w:val="0"/>
          <w:numId w:val="3"/>
        </w:numPr>
        <w:shd w:val="clear" w:color="auto" w:fill="FFFFFF"/>
        <w:tabs>
          <w:tab w:val="left" w:pos="540"/>
          <w:tab w:val="left" w:pos="1149"/>
        </w:tabs>
        <w:jc w:val="left"/>
        <w:rPr>
          <w:color w:val="000000"/>
          <w:shd w:val="clear" w:color="auto" w:fill="FFFFFF"/>
        </w:rPr>
      </w:pPr>
      <w:r w:rsidRPr="00ED2340">
        <w:rPr>
          <w:color w:val="000000"/>
          <w:shd w:val="clear" w:color="auto" w:fill="FFFFFF"/>
        </w:rPr>
        <w:t>Адрес электронной почты для внешних коммуникаций: </w:t>
      </w:r>
      <w:proofErr w:type="spellStart"/>
      <w:r w:rsidRPr="00ED2340">
        <w:rPr>
          <w:color w:val="000000"/>
          <w:shd w:val="clear" w:color="auto" w:fill="FFFFFF"/>
        </w:rPr>
        <w:t>info@rehacomp.ru</w:t>
      </w:r>
      <w:proofErr w:type="spellEnd"/>
      <w:r w:rsidRPr="00ED2340">
        <w:rPr>
          <w:color w:val="000000"/>
          <w:shd w:val="clear" w:color="auto" w:fill="FFFFFF"/>
        </w:rPr>
        <w:t> </w:t>
      </w:r>
    </w:p>
    <w:p w:rsidR="00ED2340" w:rsidRPr="007F1FC9" w:rsidRDefault="00ED2340" w:rsidP="00ED2340">
      <w:pPr>
        <w:pStyle w:val="aa"/>
        <w:numPr>
          <w:ilvl w:val="0"/>
          <w:numId w:val="3"/>
        </w:numPr>
        <w:shd w:val="clear" w:color="auto" w:fill="FFFFFF"/>
        <w:tabs>
          <w:tab w:val="left" w:pos="540"/>
          <w:tab w:val="left" w:pos="1149"/>
        </w:tabs>
        <w:jc w:val="left"/>
        <w:rPr>
          <w:color w:val="000000"/>
          <w:shd w:val="clear" w:color="auto" w:fill="FFFFFF"/>
        </w:rPr>
      </w:pPr>
      <w:r w:rsidRPr="00ED2340">
        <w:rPr>
          <w:color w:val="000000"/>
          <w:shd w:val="clear" w:color="auto" w:fill="FFFFFF"/>
        </w:rPr>
        <w:t>Организация в сети Интернет: </w:t>
      </w:r>
      <w:r w:rsidRPr="00ED2340">
        <w:rPr>
          <w:color w:val="000000"/>
        </w:rPr>
        <w:br/>
      </w:r>
      <w:proofErr w:type="spellStart"/>
      <w:r w:rsidRPr="00ED2340">
        <w:rPr>
          <w:color w:val="000000"/>
          <w:shd w:val="clear" w:color="auto" w:fill="FFFFFF"/>
        </w:rPr>
        <w:t>Веб-сайт</w:t>
      </w:r>
      <w:proofErr w:type="spellEnd"/>
      <w:r w:rsidRPr="00ED2340">
        <w:rPr>
          <w:color w:val="000000"/>
          <w:shd w:val="clear" w:color="auto" w:fill="FFFFFF"/>
        </w:rPr>
        <w:t>: http://rehacomp.ru </w:t>
      </w:r>
      <w:r w:rsidRPr="00ED2340">
        <w:rPr>
          <w:color w:val="000000"/>
        </w:rPr>
        <w:br/>
      </w:r>
      <w:r w:rsidRPr="00ED2340">
        <w:rPr>
          <w:color w:val="000000"/>
          <w:shd w:val="clear" w:color="auto" w:fill="FFFFFF"/>
        </w:rPr>
        <w:t>Группы в соц. сетях: </w:t>
      </w:r>
      <w:r w:rsidRPr="00ED2340">
        <w:rPr>
          <w:color w:val="000000"/>
        </w:rPr>
        <w:br/>
      </w:r>
      <w:r w:rsidRPr="00ED2340">
        <w:rPr>
          <w:color w:val="000000"/>
          <w:shd w:val="clear" w:color="auto" w:fill="FFFFFF"/>
        </w:rPr>
        <w:t xml:space="preserve">Официальная страница </w:t>
      </w:r>
      <w:proofErr w:type="spellStart"/>
      <w:r w:rsidRPr="00ED2340">
        <w:rPr>
          <w:color w:val="000000"/>
          <w:shd w:val="clear" w:color="auto" w:fill="FFFFFF"/>
        </w:rPr>
        <w:t>Вконтакте</w:t>
      </w:r>
      <w:proofErr w:type="spellEnd"/>
      <w:r w:rsidRPr="00ED2340">
        <w:rPr>
          <w:color w:val="000000"/>
          <w:shd w:val="clear" w:color="auto" w:fill="FFFFFF"/>
        </w:rPr>
        <w:t>  https://vk.com/reakomp </w:t>
      </w:r>
      <w:r w:rsidRPr="00ED2340">
        <w:rPr>
          <w:color w:val="000000"/>
        </w:rPr>
        <w:br/>
      </w:r>
      <w:r w:rsidRPr="007F1FC9">
        <w:rPr>
          <w:color w:val="000000"/>
          <w:shd w:val="clear" w:color="auto" w:fill="FFFFFF"/>
        </w:rPr>
        <w:t xml:space="preserve">Официальная страница </w:t>
      </w:r>
      <w:proofErr w:type="spellStart"/>
      <w:r w:rsidRPr="007F1FC9">
        <w:rPr>
          <w:color w:val="000000"/>
          <w:shd w:val="clear" w:color="auto" w:fill="FFFFFF"/>
        </w:rPr>
        <w:t>Фейсбук</w:t>
      </w:r>
      <w:proofErr w:type="spellEnd"/>
      <w:r w:rsidRPr="007F1FC9">
        <w:rPr>
          <w:color w:val="000000"/>
          <w:shd w:val="clear" w:color="auto" w:fill="FFFFFF"/>
        </w:rPr>
        <w:t> </w:t>
      </w:r>
      <w:r w:rsidRPr="007F1FC9">
        <w:rPr>
          <w:color w:val="000000"/>
        </w:rPr>
        <w:t xml:space="preserve"> </w:t>
      </w:r>
      <w:r w:rsidRPr="007F1FC9">
        <w:rPr>
          <w:color w:val="000000"/>
          <w:shd w:val="clear" w:color="auto" w:fill="FFFFFF"/>
        </w:rPr>
        <w:t>https://www.facebook.com/rehacomp/ </w:t>
      </w:r>
    </w:p>
    <w:p w:rsidR="007F1FC9" w:rsidRDefault="007F1FC9" w:rsidP="007F1FC9">
      <w:pPr>
        <w:pStyle w:val="aa"/>
        <w:shd w:val="clear" w:color="auto" w:fill="FFFFFF"/>
        <w:tabs>
          <w:tab w:val="left" w:pos="540"/>
          <w:tab w:val="left" w:pos="1149"/>
        </w:tabs>
        <w:ind w:left="1260"/>
        <w:jc w:val="left"/>
      </w:pPr>
    </w:p>
    <w:p w:rsidR="00456B37" w:rsidRPr="0029733C" w:rsidRDefault="0029733C">
      <w:pPr>
        <w:spacing w:after="200" w:line="276" w:lineRule="auto"/>
        <w:jc w:val="left"/>
      </w:pPr>
      <w:r>
        <w:t xml:space="preserve">                </w:t>
      </w:r>
      <w:r w:rsidRPr="0029733C">
        <w:rPr>
          <w:noProof/>
        </w:rPr>
        <w:drawing>
          <wp:inline distT="0" distB="0" distL="0" distR="0">
            <wp:extent cx="4076700" cy="2788920"/>
            <wp:effectExtent l="19050" t="0" r="0" b="0"/>
            <wp:docPr id="13" name="Рисунок 12" descr="о н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 нас.jpg"/>
                    <pic:cNvPicPr/>
                  </pic:nvPicPr>
                  <pic:blipFill>
                    <a:blip r:embed="rId7" cstate="print"/>
                    <a:stretch>
                      <a:fillRect/>
                    </a:stretch>
                  </pic:blipFill>
                  <pic:spPr>
                    <a:xfrm>
                      <a:off x="0" y="0"/>
                      <a:ext cx="4076700" cy="2788920"/>
                    </a:xfrm>
                    <a:prstGeom prst="rect">
                      <a:avLst/>
                    </a:prstGeom>
                  </pic:spPr>
                </pic:pic>
              </a:graphicData>
            </a:graphic>
          </wp:inline>
        </w:drawing>
      </w:r>
    </w:p>
    <w:p w:rsidR="004A5E19" w:rsidRPr="004A5E19" w:rsidRDefault="004A5E19" w:rsidP="007F1FC9">
      <w:pPr>
        <w:pStyle w:val="aa"/>
        <w:shd w:val="clear" w:color="auto" w:fill="FFFFFF"/>
        <w:tabs>
          <w:tab w:val="left" w:pos="540"/>
          <w:tab w:val="left" w:pos="1149"/>
        </w:tabs>
        <w:ind w:left="1260"/>
        <w:jc w:val="left"/>
        <w:rPr>
          <w:u w:val="single"/>
        </w:rPr>
      </w:pPr>
      <w:r w:rsidRPr="004A5E19">
        <w:rPr>
          <w:u w:val="single"/>
        </w:rPr>
        <w:lastRenderedPageBreak/>
        <w:t>Наша команда:</w:t>
      </w:r>
    </w:p>
    <w:p w:rsidR="004A5E19" w:rsidRPr="007F1FC9" w:rsidRDefault="004A5E19" w:rsidP="007F1FC9">
      <w:pPr>
        <w:pStyle w:val="aa"/>
        <w:shd w:val="clear" w:color="auto" w:fill="FFFFFF"/>
        <w:tabs>
          <w:tab w:val="left" w:pos="540"/>
          <w:tab w:val="left" w:pos="1149"/>
        </w:tabs>
        <w:ind w:left="1260"/>
        <w:jc w:val="left"/>
        <w:rPr>
          <w:shd w:val="clear" w:color="auto" w:fill="FFFFFF"/>
        </w:rPr>
      </w:pPr>
    </w:p>
    <w:tbl>
      <w:tblPr>
        <w:tblStyle w:val="ab"/>
        <w:tblW w:w="9923" w:type="dxa"/>
        <w:tblInd w:w="-176" w:type="dxa"/>
        <w:tblLayout w:type="fixed"/>
        <w:tblLook w:val="04A0"/>
      </w:tblPr>
      <w:tblGrid>
        <w:gridCol w:w="1560"/>
        <w:gridCol w:w="2410"/>
        <w:gridCol w:w="2410"/>
        <w:gridCol w:w="3543"/>
      </w:tblGrid>
      <w:tr w:rsidR="007F1FC9" w:rsidTr="001F3A85">
        <w:tc>
          <w:tcPr>
            <w:tcW w:w="1560" w:type="dxa"/>
          </w:tcPr>
          <w:p w:rsidR="007F1FC9" w:rsidRPr="004E048E" w:rsidRDefault="007F1FC9" w:rsidP="007F1FC9">
            <w:pPr>
              <w:tabs>
                <w:tab w:val="left" w:pos="540"/>
                <w:tab w:val="left" w:pos="1149"/>
              </w:tabs>
              <w:jc w:val="left"/>
              <w:rPr>
                <w:shd w:val="clear" w:color="auto" w:fill="FFFFFF"/>
              </w:rPr>
            </w:pPr>
          </w:p>
        </w:tc>
        <w:tc>
          <w:tcPr>
            <w:tcW w:w="241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Ф.И.О. руководителей</w:t>
            </w:r>
          </w:p>
        </w:tc>
        <w:tc>
          <w:tcPr>
            <w:tcW w:w="241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Направления работы</w:t>
            </w:r>
          </w:p>
        </w:tc>
        <w:tc>
          <w:tcPr>
            <w:tcW w:w="3543"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Дополнительная информация</w:t>
            </w:r>
          </w:p>
        </w:tc>
      </w:tr>
      <w:tr w:rsidR="007F1FC9" w:rsidTr="001F3A85">
        <w:tc>
          <w:tcPr>
            <w:tcW w:w="156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Руководство института</w:t>
            </w:r>
          </w:p>
        </w:tc>
        <w:tc>
          <w:tcPr>
            <w:tcW w:w="2410" w:type="dxa"/>
          </w:tcPr>
          <w:p w:rsidR="007F1FC9" w:rsidRPr="004E048E" w:rsidRDefault="000B7672" w:rsidP="007F1FC9">
            <w:pPr>
              <w:tabs>
                <w:tab w:val="left" w:pos="540"/>
                <w:tab w:val="left" w:pos="1149"/>
              </w:tabs>
              <w:jc w:val="left"/>
              <w:rPr>
                <w:shd w:val="clear" w:color="auto" w:fill="FFFFFF"/>
              </w:rPr>
            </w:pPr>
            <w:r w:rsidRPr="004E048E">
              <w:rPr>
                <w:shd w:val="clear" w:color="auto" w:fill="FFFFFF"/>
              </w:rPr>
              <w:t>Генеральный директор: Ваньшин Сергей Николаевич</w:t>
            </w:r>
            <w:r w:rsidR="004E048E" w:rsidRPr="004E048E">
              <w:rPr>
                <w:shd w:val="clear" w:color="auto" w:fill="FFFFFF"/>
              </w:rPr>
              <w:t>.</w:t>
            </w:r>
          </w:p>
          <w:p w:rsidR="004E048E" w:rsidRPr="004E048E" w:rsidRDefault="004E048E" w:rsidP="007F1FC9">
            <w:pPr>
              <w:tabs>
                <w:tab w:val="left" w:pos="540"/>
                <w:tab w:val="left" w:pos="1149"/>
              </w:tabs>
              <w:jc w:val="left"/>
              <w:rPr>
                <w:color w:val="000000"/>
                <w:shd w:val="clear" w:color="auto" w:fill="FFFFFF"/>
              </w:rPr>
            </w:pPr>
            <w:r w:rsidRPr="004E048E">
              <w:rPr>
                <w:color w:val="000000"/>
                <w:shd w:val="clear" w:color="auto" w:fill="FFFFFF"/>
              </w:rPr>
              <w:t>Заместитель генерального директора по реабилитации и подготовке руководящих кадров:</w:t>
            </w:r>
          </w:p>
          <w:p w:rsidR="004E048E" w:rsidRPr="004E048E" w:rsidRDefault="004E048E" w:rsidP="007F1FC9">
            <w:pPr>
              <w:tabs>
                <w:tab w:val="left" w:pos="540"/>
                <w:tab w:val="left" w:pos="1149"/>
              </w:tabs>
              <w:jc w:val="left"/>
              <w:rPr>
                <w:color w:val="000000"/>
                <w:shd w:val="clear" w:color="auto" w:fill="FFFFFF"/>
              </w:rPr>
            </w:pPr>
            <w:r w:rsidRPr="004E048E">
              <w:rPr>
                <w:color w:val="000000"/>
                <w:shd w:val="clear" w:color="auto" w:fill="FFFFFF"/>
              </w:rPr>
              <w:t>Кудрявцева Ольга Евгеньевна.</w:t>
            </w:r>
          </w:p>
          <w:p w:rsidR="004E048E" w:rsidRPr="004E048E" w:rsidRDefault="004E048E" w:rsidP="007F1FC9">
            <w:pPr>
              <w:tabs>
                <w:tab w:val="left" w:pos="540"/>
                <w:tab w:val="left" w:pos="1149"/>
              </w:tabs>
              <w:jc w:val="left"/>
              <w:rPr>
                <w:shd w:val="clear" w:color="auto" w:fill="FFFFFF"/>
              </w:rPr>
            </w:pPr>
            <w:r w:rsidRPr="004E048E">
              <w:rPr>
                <w:shd w:val="clear" w:color="auto" w:fill="FFFFFF"/>
              </w:rPr>
              <w:t>Заместитель генерального директора по общим вопросам: Роман Борис Дмитриевич.</w:t>
            </w:r>
          </w:p>
        </w:tc>
        <w:tc>
          <w:tcPr>
            <w:tcW w:w="2410" w:type="dxa"/>
          </w:tcPr>
          <w:p w:rsidR="007F1FC9" w:rsidRPr="004E048E" w:rsidRDefault="004E048E" w:rsidP="007F1FC9">
            <w:pPr>
              <w:tabs>
                <w:tab w:val="left" w:pos="540"/>
                <w:tab w:val="left" w:pos="1149"/>
              </w:tabs>
              <w:jc w:val="left"/>
              <w:rPr>
                <w:shd w:val="clear" w:color="auto" w:fill="FFFFFF"/>
              </w:rPr>
            </w:pPr>
            <w:r w:rsidRPr="004E048E">
              <w:rPr>
                <w:shd w:val="clear" w:color="auto" w:fill="FFFFFF"/>
              </w:rPr>
              <w:t>Руководство Институтом. Разработка нормативных документов.</w:t>
            </w:r>
            <w:r>
              <w:rPr>
                <w:shd w:val="clear" w:color="auto" w:fill="FFFFFF"/>
              </w:rPr>
              <w:t xml:space="preserve"> Разработка новых реабилитационно-образовательных программ. </w:t>
            </w:r>
          </w:p>
        </w:tc>
        <w:tc>
          <w:tcPr>
            <w:tcW w:w="3543" w:type="dxa"/>
          </w:tcPr>
          <w:p w:rsidR="007F1FC9" w:rsidRDefault="004E048E" w:rsidP="004E048E">
            <w:pPr>
              <w:tabs>
                <w:tab w:val="left" w:pos="540"/>
                <w:tab w:val="left" w:pos="1149"/>
              </w:tabs>
              <w:jc w:val="left"/>
              <w:rPr>
                <w:shd w:val="clear" w:color="auto" w:fill="FFFFFF"/>
              </w:rPr>
            </w:pPr>
            <w:r>
              <w:rPr>
                <w:shd w:val="clear" w:color="auto" w:fill="FFFFFF"/>
              </w:rPr>
              <w:t xml:space="preserve">Ваньшин Сергей Николаевич – </w:t>
            </w:r>
            <w:proofErr w:type="spellStart"/>
            <w:r>
              <w:rPr>
                <w:shd w:val="clear" w:color="auto" w:fill="FFFFFF"/>
              </w:rPr>
              <w:t>к.п</w:t>
            </w:r>
            <w:proofErr w:type="gramStart"/>
            <w:r>
              <w:rPr>
                <w:shd w:val="clear" w:color="auto" w:fill="FFFFFF"/>
              </w:rPr>
              <w:t>.н</w:t>
            </w:r>
            <w:proofErr w:type="spellEnd"/>
            <w:proofErr w:type="gramEnd"/>
            <w:r w:rsidRPr="004E048E">
              <w:rPr>
                <w:shd w:val="clear" w:color="auto" w:fill="FFFFFF"/>
              </w:rPr>
              <w:t>;</w:t>
            </w:r>
            <w:r>
              <w:rPr>
                <w:shd w:val="clear" w:color="auto" w:fill="FFFFFF"/>
              </w:rPr>
              <w:t xml:space="preserve"> а</w:t>
            </w:r>
            <w:r w:rsidRPr="004E048E">
              <w:rPr>
                <w:shd w:val="clear" w:color="auto" w:fill="FFFFFF"/>
              </w:rPr>
              <w:t xml:space="preserve">втор концепции тифлокомментирования в России; </w:t>
            </w:r>
            <w:r>
              <w:rPr>
                <w:shd w:val="clear" w:color="auto" w:fill="FFFFFF"/>
              </w:rPr>
              <w:t>р</w:t>
            </w:r>
            <w:r w:rsidRPr="004E048E">
              <w:rPr>
                <w:shd w:val="clear" w:color="auto" w:fill="FFFFFF"/>
              </w:rPr>
              <w:t>уководитель Экспертно-консультационной группы Департамента Культуры города Москвы по вопросам реабилитации инвалидов средствами культуры и искусства. Заслуженный работник Всероссийского общества слепых, почетный работник Министерства труда России, Лауреат премии Островского, лауреат национальной премии имени Мухиной. Участвовал в создании приказов Министерства культуры РФ 2015 г.</w:t>
            </w:r>
          </w:p>
          <w:p w:rsidR="001F3A85" w:rsidRPr="004E048E" w:rsidRDefault="001F3A85" w:rsidP="004E048E">
            <w:pPr>
              <w:tabs>
                <w:tab w:val="left" w:pos="540"/>
                <w:tab w:val="left" w:pos="1149"/>
              </w:tabs>
              <w:jc w:val="left"/>
              <w:rPr>
                <w:shd w:val="clear" w:color="auto" w:fill="FFFFFF"/>
              </w:rPr>
            </w:pPr>
            <w:r>
              <w:rPr>
                <w:shd w:val="clear" w:color="auto" w:fill="FFFFFF"/>
              </w:rPr>
              <w:t>Кудрявцева О.Е. являлась членом общественной инспекции по делам инвалидов в г</w:t>
            </w:r>
            <w:proofErr w:type="gramStart"/>
            <w:r>
              <w:rPr>
                <w:shd w:val="clear" w:color="auto" w:fill="FFFFFF"/>
              </w:rPr>
              <w:t>.М</w:t>
            </w:r>
            <w:proofErr w:type="gramEnd"/>
            <w:r>
              <w:rPr>
                <w:shd w:val="clear" w:color="auto" w:fill="FFFFFF"/>
              </w:rPr>
              <w:t>осква.</w:t>
            </w:r>
            <w:r w:rsidR="00B535A9">
              <w:rPr>
                <w:shd w:val="clear" w:color="auto" w:fill="FFFFFF"/>
              </w:rPr>
              <w:t xml:space="preserve"> </w:t>
            </w:r>
          </w:p>
        </w:tc>
      </w:tr>
      <w:tr w:rsidR="007F1FC9" w:rsidTr="001F3A85">
        <w:tc>
          <w:tcPr>
            <w:tcW w:w="156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Отдел реабилитации инвалидов</w:t>
            </w:r>
          </w:p>
        </w:tc>
        <w:tc>
          <w:tcPr>
            <w:tcW w:w="2410" w:type="dxa"/>
          </w:tcPr>
          <w:p w:rsidR="007F1FC9" w:rsidRPr="004E048E" w:rsidRDefault="004E048E" w:rsidP="007F1FC9">
            <w:pPr>
              <w:tabs>
                <w:tab w:val="left" w:pos="540"/>
                <w:tab w:val="left" w:pos="1149"/>
              </w:tabs>
              <w:jc w:val="left"/>
              <w:rPr>
                <w:shd w:val="clear" w:color="auto" w:fill="FFFFFF"/>
              </w:rPr>
            </w:pPr>
            <w:r w:rsidRPr="004E048E">
              <w:rPr>
                <w:shd w:val="clear" w:color="auto" w:fill="FFFFFF"/>
              </w:rPr>
              <w:t>Щербакова Мария Александровна</w:t>
            </w:r>
          </w:p>
          <w:p w:rsidR="004E048E" w:rsidRPr="004E048E" w:rsidRDefault="004E048E" w:rsidP="007F1FC9">
            <w:pPr>
              <w:tabs>
                <w:tab w:val="left" w:pos="540"/>
                <w:tab w:val="left" w:pos="1149"/>
              </w:tabs>
              <w:jc w:val="left"/>
              <w:rPr>
                <w:shd w:val="clear" w:color="auto" w:fill="FFFFFF"/>
              </w:rPr>
            </w:pPr>
            <w:r w:rsidRPr="004E048E">
              <w:rPr>
                <w:shd w:val="clear" w:color="auto" w:fill="FFFFFF"/>
              </w:rPr>
              <w:t>Отдел состоит из 4 специалистов.</w:t>
            </w:r>
          </w:p>
        </w:tc>
        <w:tc>
          <w:tcPr>
            <w:tcW w:w="2410" w:type="dxa"/>
          </w:tcPr>
          <w:p w:rsidR="007F1FC9" w:rsidRPr="004E048E" w:rsidRDefault="001F3A85" w:rsidP="007F1FC9">
            <w:pPr>
              <w:tabs>
                <w:tab w:val="left" w:pos="540"/>
                <w:tab w:val="left" w:pos="1149"/>
              </w:tabs>
              <w:jc w:val="left"/>
              <w:rPr>
                <w:shd w:val="clear" w:color="auto" w:fill="FFFFFF"/>
              </w:rPr>
            </w:pPr>
            <w:r>
              <w:rPr>
                <w:shd w:val="clear" w:color="auto" w:fill="FFFFFF"/>
              </w:rPr>
              <w:t>Обучение инвалидов по зрению. Психологическое сопровождение. Подготовка предложений к различным документам и нормативным актам.</w:t>
            </w:r>
          </w:p>
        </w:tc>
        <w:tc>
          <w:tcPr>
            <w:tcW w:w="3543" w:type="dxa"/>
          </w:tcPr>
          <w:p w:rsidR="007F1FC9" w:rsidRPr="004E048E" w:rsidRDefault="001F3A85" w:rsidP="007F1FC9">
            <w:pPr>
              <w:tabs>
                <w:tab w:val="left" w:pos="540"/>
                <w:tab w:val="left" w:pos="1149"/>
              </w:tabs>
              <w:jc w:val="left"/>
              <w:rPr>
                <w:shd w:val="clear" w:color="auto" w:fill="FFFFFF"/>
              </w:rPr>
            </w:pPr>
            <w:r>
              <w:rPr>
                <w:shd w:val="clear" w:color="auto" w:fill="FFFFFF"/>
              </w:rPr>
              <w:t>Щербакова М.А. - п</w:t>
            </w:r>
            <w:r w:rsidR="004E048E">
              <w:rPr>
                <w:shd w:val="clear" w:color="auto" w:fill="FFFFFF"/>
              </w:rPr>
              <w:t xml:space="preserve">рофессиональный </w:t>
            </w:r>
            <w:proofErr w:type="spellStart"/>
            <w:r w:rsidR="004E048E">
              <w:rPr>
                <w:shd w:val="clear" w:color="auto" w:fill="FFFFFF"/>
              </w:rPr>
              <w:t>тифлокомментатор</w:t>
            </w:r>
            <w:proofErr w:type="spellEnd"/>
            <w:r w:rsidR="004E048E">
              <w:rPr>
                <w:shd w:val="clear" w:color="auto" w:fill="FFFFFF"/>
              </w:rPr>
              <w:t>, являлась членом общественной инспекции по делам инвалидов в г</w:t>
            </w:r>
            <w:proofErr w:type="gramStart"/>
            <w:r w:rsidR="004E048E">
              <w:rPr>
                <w:shd w:val="clear" w:color="auto" w:fill="FFFFFF"/>
              </w:rPr>
              <w:t>.М</w:t>
            </w:r>
            <w:proofErr w:type="gramEnd"/>
            <w:r w:rsidR="004E048E">
              <w:rPr>
                <w:shd w:val="clear" w:color="auto" w:fill="FFFFFF"/>
              </w:rPr>
              <w:t>осква.</w:t>
            </w:r>
          </w:p>
        </w:tc>
      </w:tr>
      <w:tr w:rsidR="007F1FC9" w:rsidTr="001F3A85">
        <w:tc>
          <w:tcPr>
            <w:tcW w:w="156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Методико-информационный отдел</w:t>
            </w:r>
          </w:p>
        </w:tc>
        <w:tc>
          <w:tcPr>
            <w:tcW w:w="2410" w:type="dxa"/>
          </w:tcPr>
          <w:p w:rsidR="007F1FC9" w:rsidRPr="004E048E" w:rsidRDefault="004E048E" w:rsidP="007F1FC9">
            <w:pPr>
              <w:tabs>
                <w:tab w:val="left" w:pos="540"/>
                <w:tab w:val="left" w:pos="1149"/>
              </w:tabs>
              <w:jc w:val="left"/>
              <w:rPr>
                <w:shd w:val="clear" w:color="auto" w:fill="FFFFFF"/>
              </w:rPr>
            </w:pPr>
            <w:r w:rsidRPr="004E048E">
              <w:rPr>
                <w:shd w:val="clear" w:color="auto" w:fill="FFFFFF"/>
              </w:rPr>
              <w:t>Суворова Татьяна В</w:t>
            </w:r>
            <w:r w:rsidR="00523E7B">
              <w:rPr>
                <w:shd w:val="clear" w:color="auto" w:fill="FFFFFF"/>
              </w:rPr>
              <w:t>икторовна</w:t>
            </w:r>
          </w:p>
          <w:p w:rsidR="004E048E" w:rsidRPr="004E048E" w:rsidRDefault="004E048E" w:rsidP="007F1FC9">
            <w:pPr>
              <w:tabs>
                <w:tab w:val="left" w:pos="540"/>
                <w:tab w:val="left" w:pos="1149"/>
              </w:tabs>
              <w:jc w:val="left"/>
              <w:rPr>
                <w:shd w:val="clear" w:color="auto" w:fill="FFFFFF"/>
              </w:rPr>
            </w:pPr>
            <w:r w:rsidRPr="004E048E">
              <w:rPr>
                <w:shd w:val="clear" w:color="auto" w:fill="FFFFFF"/>
              </w:rPr>
              <w:t>Отдел состоит из 2 специалистов.</w:t>
            </w:r>
          </w:p>
        </w:tc>
        <w:tc>
          <w:tcPr>
            <w:tcW w:w="2410" w:type="dxa"/>
          </w:tcPr>
          <w:p w:rsidR="007F1FC9" w:rsidRDefault="001F3A85" w:rsidP="007F1FC9">
            <w:pPr>
              <w:tabs>
                <w:tab w:val="left" w:pos="540"/>
                <w:tab w:val="left" w:pos="1149"/>
              </w:tabs>
              <w:jc w:val="left"/>
              <w:rPr>
                <w:shd w:val="clear" w:color="auto" w:fill="FFFFFF"/>
              </w:rPr>
            </w:pPr>
            <w:r>
              <w:rPr>
                <w:shd w:val="clear" w:color="auto" w:fill="FFFFFF"/>
              </w:rPr>
              <w:t>Методическое сопровождение образовательного процесса.</w:t>
            </w:r>
          </w:p>
          <w:p w:rsidR="001F3A85" w:rsidRPr="004E048E" w:rsidRDefault="001F3A85" w:rsidP="007F1FC9">
            <w:pPr>
              <w:tabs>
                <w:tab w:val="left" w:pos="540"/>
                <w:tab w:val="left" w:pos="1149"/>
              </w:tabs>
              <w:jc w:val="left"/>
              <w:rPr>
                <w:shd w:val="clear" w:color="auto" w:fill="FFFFFF"/>
              </w:rPr>
            </w:pPr>
            <w:r>
              <w:rPr>
                <w:shd w:val="clear" w:color="auto" w:fill="FFFFFF"/>
              </w:rPr>
              <w:t>Подготовка предложений к различным документам и нормативным актам.</w:t>
            </w:r>
          </w:p>
        </w:tc>
        <w:tc>
          <w:tcPr>
            <w:tcW w:w="3543" w:type="dxa"/>
          </w:tcPr>
          <w:p w:rsidR="001A66B1" w:rsidRPr="00A4516D" w:rsidRDefault="00523E7B" w:rsidP="009A5BDC">
            <w:pPr>
              <w:tabs>
                <w:tab w:val="left" w:pos="540"/>
                <w:tab w:val="left" w:pos="1149"/>
              </w:tabs>
              <w:jc w:val="left"/>
            </w:pPr>
            <w:proofErr w:type="gramStart"/>
            <w:r w:rsidRPr="004E048E">
              <w:rPr>
                <w:shd w:val="clear" w:color="auto" w:fill="FFFFFF"/>
              </w:rPr>
              <w:t xml:space="preserve">Суворова </w:t>
            </w:r>
            <w:r>
              <w:rPr>
                <w:shd w:val="clear" w:color="auto" w:fill="FFFFFF"/>
              </w:rPr>
              <w:t>Т.В.- к</w:t>
            </w:r>
            <w:r w:rsidR="009A5BDC">
              <w:rPr>
                <w:shd w:val="clear" w:color="auto" w:fill="FFFFFF"/>
              </w:rPr>
              <w:t>.п.н.; дипломант</w:t>
            </w:r>
            <w:r w:rsidR="001A66B1" w:rsidRPr="00A4516D">
              <w:rPr>
                <w:szCs w:val="20"/>
              </w:rPr>
              <w:t xml:space="preserve"> 1 степени за подготовку призера 4-й Всероссийской олимпиады школьников и студентов «Наука 2.0»;</w:t>
            </w:r>
            <w:r w:rsidR="001A66B1">
              <w:rPr>
                <w:szCs w:val="20"/>
              </w:rPr>
              <w:t xml:space="preserve"> </w:t>
            </w:r>
            <w:r w:rsidR="009A5BDC">
              <w:rPr>
                <w:szCs w:val="20"/>
              </w:rPr>
              <w:t>дипломант</w:t>
            </w:r>
            <w:r w:rsidR="001A66B1" w:rsidRPr="00A4516D">
              <w:t xml:space="preserve"> Всероссийского конкурса на лучшую ВКР по финансово-экономической тематике «Золотой резерв России»</w:t>
            </w:r>
            <w:r w:rsidR="009A5BDC">
              <w:t xml:space="preserve">; </w:t>
            </w:r>
            <w:r w:rsidR="001A66B1" w:rsidRPr="00A4516D">
              <w:t xml:space="preserve">  призер Всероссийского педагогического конкурса «Авторский учебный задачник»</w:t>
            </w:r>
            <w:r w:rsidR="009A5BDC">
              <w:t xml:space="preserve">; </w:t>
            </w:r>
            <w:r w:rsidR="001A66B1">
              <w:t xml:space="preserve">создатель и </w:t>
            </w:r>
            <w:proofErr w:type="spellStart"/>
            <w:r w:rsidR="001A66B1">
              <w:t>соруководитель</w:t>
            </w:r>
            <w:proofErr w:type="spellEnd"/>
            <w:r w:rsidR="001A66B1">
              <w:t xml:space="preserve"> регионального образовательного </w:t>
            </w:r>
            <w:r w:rsidR="001A66B1" w:rsidRPr="00A4516D">
              <w:t xml:space="preserve"> проект</w:t>
            </w:r>
            <w:r w:rsidR="001A66B1">
              <w:t>а</w:t>
            </w:r>
            <w:r w:rsidR="001A66B1" w:rsidRPr="00A4516D">
              <w:t xml:space="preserve"> «Школа менеджеров»</w:t>
            </w:r>
            <w:r w:rsidR="001A66B1">
              <w:t xml:space="preserve"> в Московской области</w:t>
            </w:r>
            <w:proofErr w:type="gramEnd"/>
          </w:p>
          <w:p w:rsidR="007F1FC9" w:rsidRPr="00B96A7A" w:rsidRDefault="007F1FC9" w:rsidP="009A5BDC"/>
        </w:tc>
      </w:tr>
      <w:tr w:rsidR="007F1FC9" w:rsidTr="001F3A85">
        <w:tc>
          <w:tcPr>
            <w:tcW w:w="156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Отдел информационных технологий</w:t>
            </w:r>
          </w:p>
        </w:tc>
        <w:tc>
          <w:tcPr>
            <w:tcW w:w="2410" w:type="dxa"/>
          </w:tcPr>
          <w:p w:rsidR="007F1FC9" w:rsidRPr="004E048E" w:rsidRDefault="004E048E" w:rsidP="007F1FC9">
            <w:pPr>
              <w:tabs>
                <w:tab w:val="left" w:pos="540"/>
                <w:tab w:val="left" w:pos="1149"/>
              </w:tabs>
              <w:jc w:val="left"/>
              <w:rPr>
                <w:shd w:val="clear" w:color="auto" w:fill="FFFFFF"/>
              </w:rPr>
            </w:pPr>
            <w:r w:rsidRPr="004E048E">
              <w:rPr>
                <w:shd w:val="clear" w:color="auto" w:fill="FFFFFF"/>
              </w:rPr>
              <w:t>Пономарев Алексей Викторович</w:t>
            </w:r>
          </w:p>
          <w:p w:rsidR="004E048E" w:rsidRPr="004E048E" w:rsidRDefault="004E048E" w:rsidP="007F1FC9">
            <w:pPr>
              <w:tabs>
                <w:tab w:val="left" w:pos="540"/>
                <w:tab w:val="left" w:pos="1149"/>
              </w:tabs>
              <w:jc w:val="left"/>
              <w:rPr>
                <w:shd w:val="clear" w:color="auto" w:fill="FFFFFF"/>
              </w:rPr>
            </w:pPr>
            <w:r w:rsidRPr="004E048E">
              <w:rPr>
                <w:shd w:val="clear" w:color="auto" w:fill="FFFFFF"/>
              </w:rPr>
              <w:t>Отдел состоит из 4 специалистов.</w:t>
            </w:r>
          </w:p>
        </w:tc>
        <w:tc>
          <w:tcPr>
            <w:tcW w:w="2410" w:type="dxa"/>
          </w:tcPr>
          <w:p w:rsidR="007F1FC9" w:rsidRDefault="001F3A85" w:rsidP="007F1FC9">
            <w:pPr>
              <w:tabs>
                <w:tab w:val="left" w:pos="540"/>
                <w:tab w:val="left" w:pos="1149"/>
              </w:tabs>
              <w:jc w:val="left"/>
              <w:rPr>
                <w:shd w:val="clear" w:color="auto" w:fill="FFFFFF"/>
              </w:rPr>
            </w:pPr>
            <w:r>
              <w:rPr>
                <w:shd w:val="clear" w:color="auto" w:fill="FFFFFF"/>
              </w:rPr>
              <w:t>Обучение инвалидов по зрению информационным технологиям.</w:t>
            </w:r>
          </w:p>
          <w:p w:rsidR="001F3A85" w:rsidRPr="004E048E" w:rsidRDefault="001F3A85" w:rsidP="007F1FC9">
            <w:pPr>
              <w:tabs>
                <w:tab w:val="left" w:pos="540"/>
                <w:tab w:val="left" w:pos="1149"/>
              </w:tabs>
              <w:jc w:val="left"/>
              <w:rPr>
                <w:shd w:val="clear" w:color="auto" w:fill="FFFFFF"/>
              </w:rPr>
            </w:pPr>
            <w:r>
              <w:rPr>
                <w:shd w:val="clear" w:color="auto" w:fill="FFFFFF"/>
              </w:rPr>
              <w:t xml:space="preserve">Подготовка предложений к различным документам и </w:t>
            </w:r>
            <w:r>
              <w:rPr>
                <w:shd w:val="clear" w:color="auto" w:fill="FFFFFF"/>
              </w:rPr>
              <w:lastRenderedPageBreak/>
              <w:t>нормативным актам.</w:t>
            </w:r>
          </w:p>
        </w:tc>
        <w:tc>
          <w:tcPr>
            <w:tcW w:w="3543" w:type="dxa"/>
          </w:tcPr>
          <w:p w:rsidR="007F1FC9" w:rsidRPr="004E048E" w:rsidRDefault="001F3A85" w:rsidP="007F1FC9">
            <w:pPr>
              <w:tabs>
                <w:tab w:val="left" w:pos="540"/>
                <w:tab w:val="left" w:pos="1149"/>
              </w:tabs>
              <w:jc w:val="left"/>
              <w:rPr>
                <w:shd w:val="clear" w:color="auto" w:fill="FFFFFF"/>
              </w:rPr>
            </w:pPr>
            <w:r>
              <w:rPr>
                <w:shd w:val="clear" w:color="auto" w:fill="FFFFFF"/>
              </w:rPr>
              <w:lastRenderedPageBreak/>
              <w:t xml:space="preserve">В отделе работают преподавателями два инвалида по зрению. </w:t>
            </w:r>
          </w:p>
        </w:tc>
      </w:tr>
      <w:tr w:rsidR="007F1FC9" w:rsidTr="001F3A85">
        <w:tc>
          <w:tcPr>
            <w:tcW w:w="156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lastRenderedPageBreak/>
              <w:t>Отдел персонала</w:t>
            </w:r>
          </w:p>
        </w:tc>
        <w:tc>
          <w:tcPr>
            <w:tcW w:w="2410" w:type="dxa"/>
          </w:tcPr>
          <w:p w:rsidR="007F1FC9" w:rsidRPr="004E048E" w:rsidRDefault="004E048E" w:rsidP="007F1FC9">
            <w:pPr>
              <w:tabs>
                <w:tab w:val="left" w:pos="540"/>
                <w:tab w:val="left" w:pos="1149"/>
              </w:tabs>
              <w:jc w:val="left"/>
              <w:rPr>
                <w:shd w:val="clear" w:color="auto" w:fill="FFFFFF"/>
              </w:rPr>
            </w:pPr>
            <w:r w:rsidRPr="004E048E">
              <w:rPr>
                <w:shd w:val="clear" w:color="auto" w:fill="FFFFFF"/>
              </w:rPr>
              <w:t>Руденко Елена Игоревна</w:t>
            </w:r>
          </w:p>
        </w:tc>
        <w:tc>
          <w:tcPr>
            <w:tcW w:w="2410" w:type="dxa"/>
          </w:tcPr>
          <w:p w:rsidR="007F1FC9" w:rsidRPr="004E048E" w:rsidRDefault="001F3A85" w:rsidP="007F1FC9">
            <w:pPr>
              <w:tabs>
                <w:tab w:val="left" w:pos="540"/>
                <w:tab w:val="left" w:pos="1149"/>
              </w:tabs>
              <w:jc w:val="left"/>
              <w:rPr>
                <w:shd w:val="clear" w:color="auto" w:fill="FFFFFF"/>
              </w:rPr>
            </w:pPr>
            <w:r>
              <w:rPr>
                <w:shd w:val="clear" w:color="auto" w:fill="FFFFFF"/>
              </w:rPr>
              <w:t>Кадровое делопроизводство</w:t>
            </w:r>
          </w:p>
        </w:tc>
        <w:tc>
          <w:tcPr>
            <w:tcW w:w="3543" w:type="dxa"/>
          </w:tcPr>
          <w:p w:rsidR="007F1FC9" w:rsidRPr="004E048E" w:rsidRDefault="007F1FC9" w:rsidP="007F1FC9">
            <w:pPr>
              <w:tabs>
                <w:tab w:val="left" w:pos="540"/>
                <w:tab w:val="left" w:pos="1149"/>
              </w:tabs>
              <w:jc w:val="left"/>
              <w:rPr>
                <w:shd w:val="clear" w:color="auto" w:fill="FFFFFF"/>
              </w:rPr>
            </w:pPr>
          </w:p>
        </w:tc>
      </w:tr>
      <w:tr w:rsidR="007F1FC9" w:rsidTr="001F3A85">
        <w:tc>
          <w:tcPr>
            <w:tcW w:w="1560" w:type="dxa"/>
          </w:tcPr>
          <w:p w:rsidR="007F1FC9" w:rsidRPr="004E048E" w:rsidRDefault="007F1FC9" w:rsidP="007F1FC9">
            <w:pPr>
              <w:tabs>
                <w:tab w:val="left" w:pos="540"/>
                <w:tab w:val="left" w:pos="1149"/>
              </w:tabs>
              <w:jc w:val="left"/>
              <w:rPr>
                <w:shd w:val="clear" w:color="auto" w:fill="FFFFFF"/>
              </w:rPr>
            </w:pPr>
            <w:r w:rsidRPr="004E048E">
              <w:rPr>
                <w:shd w:val="clear" w:color="auto" w:fill="FFFFFF"/>
              </w:rPr>
              <w:t>Бухгалтерия</w:t>
            </w:r>
          </w:p>
        </w:tc>
        <w:tc>
          <w:tcPr>
            <w:tcW w:w="2410" w:type="dxa"/>
          </w:tcPr>
          <w:p w:rsidR="007F1FC9" w:rsidRPr="004E048E" w:rsidRDefault="004E048E" w:rsidP="007F1FC9">
            <w:pPr>
              <w:tabs>
                <w:tab w:val="left" w:pos="540"/>
                <w:tab w:val="left" w:pos="1149"/>
              </w:tabs>
              <w:jc w:val="left"/>
              <w:rPr>
                <w:shd w:val="clear" w:color="auto" w:fill="FFFFFF"/>
              </w:rPr>
            </w:pPr>
            <w:r w:rsidRPr="004E048E">
              <w:rPr>
                <w:shd w:val="clear" w:color="auto" w:fill="FFFFFF"/>
              </w:rPr>
              <w:t>Жеребчикова Ирина Терентьевна</w:t>
            </w:r>
          </w:p>
          <w:p w:rsidR="004E048E" w:rsidRPr="004E048E" w:rsidRDefault="004E048E" w:rsidP="007F1FC9">
            <w:pPr>
              <w:tabs>
                <w:tab w:val="left" w:pos="540"/>
                <w:tab w:val="left" w:pos="1149"/>
              </w:tabs>
              <w:jc w:val="left"/>
              <w:rPr>
                <w:shd w:val="clear" w:color="auto" w:fill="FFFFFF"/>
              </w:rPr>
            </w:pPr>
            <w:r w:rsidRPr="004E048E">
              <w:rPr>
                <w:shd w:val="clear" w:color="auto" w:fill="FFFFFF"/>
              </w:rPr>
              <w:t>Отдел состоит из 3 специалистов.</w:t>
            </w:r>
          </w:p>
        </w:tc>
        <w:tc>
          <w:tcPr>
            <w:tcW w:w="2410" w:type="dxa"/>
          </w:tcPr>
          <w:p w:rsidR="007F1FC9" w:rsidRPr="004E048E" w:rsidRDefault="001F3A85" w:rsidP="007F1FC9">
            <w:pPr>
              <w:tabs>
                <w:tab w:val="left" w:pos="540"/>
                <w:tab w:val="left" w:pos="1149"/>
              </w:tabs>
              <w:jc w:val="left"/>
              <w:rPr>
                <w:shd w:val="clear" w:color="auto" w:fill="FFFFFF"/>
              </w:rPr>
            </w:pPr>
            <w:r>
              <w:rPr>
                <w:shd w:val="clear" w:color="auto" w:fill="FFFFFF"/>
              </w:rPr>
              <w:t>Бухгалтерия</w:t>
            </w:r>
          </w:p>
        </w:tc>
        <w:tc>
          <w:tcPr>
            <w:tcW w:w="3543" w:type="dxa"/>
          </w:tcPr>
          <w:p w:rsidR="007F1FC9" w:rsidRPr="004E048E" w:rsidRDefault="007F1FC9" w:rsidP="007F1FC9">
            <w:pPr>
              <w:tabs>
                <w:tab w:val="left" w:pos="540"/>
                <w:tab w:val="left" w:pos="1149"/>
              </w:tabs>
              <w:jc w:val="left"/>
              <w:rPr>
                <w:shd w:val="clear" w:color="auto" w:fill="FFFFFF"/>
              </w:rPr>
            </w:pPr>
          </w:p>
        </w:tc>
      </w:tr>
    </w:tbl>
    <w:p w:rsidR="00017B39" w:rsidRPr="00B535A9" w:rsidRDefault="00B535A9" w:rsidP="0029733C">
      <w:pPr>
        <w:pStyle w:val="ac"/>
        <w:ind w:firstLine="709"/>
        <w:rPr>
          <w:color w:val="000000"/>
          <w:sz w:val="24"/>
          <w:szCs w:val="24"/>
          <w:u w:val="single"/>
          <w:shd w:val="clear" w:color="auto" w:fill="FFFFFF"/>
        </w:rPr>
      </w:pPr>
      <w:r w:rsidRPr="00B535A9">
        <w:rPr>
          <w:color w:val="000000"/>
          <w:sz w:val="24"/>
          <w:szCs w:val="24"/>
          <w:u w:val="single"/>
          <w:shd w:val="clear" w:color="auto" w:fill="FFFFFF"/>
        </w:rPr>
        <w:t xml:space="preserve">Информация об организации: </w:t>
      </w:r>
    </w:p>
    <w:p w:rsidR="00B535A9" w:rsidRPr="00017B39" w:rsidRDefault="00B535A9" w:rsidP="00017B39">
      <w:pPr>
        <w:pStyle w:val="ac"/>
        <w:ind w:firstLine="708"/>
        <w:rPr>
          <w:color w:val="000000"/>
          <w:sz w:val="24"/>
          <w:szCs w:val="24"/>
          <w:shd w:val="clear" w:color="auto" w:fill="FFFFFF"/>
        </w:rPr>
      </w:pPr>
    </w:p>
    <w:p w:rsidR="00017B39" w:rsidRDefault="00017B39" w:rsidP="00017B39">
      <w:pPr>
        <w:pStyle w:val="ac"/>
        <w:ind w:firstLine="708"/>
        <w:rPr>
          <w:color w:val="000000"/>
          <w:sz w:val="24"/>
          <w:szCs w:val="24"/>
        </w:rPr>
      </w:pPr>
      <w:r w:rsidRPr="00017B39">
        <w:rPr>
          <w:color w:val="000000"/>
          <w:sz w:val="24"/>
          <w:szCs w:val="24"/>
          <w:shd w:val="clear" w:color="auto" w:fill="FFFFFF"/>
        </w:rPr>
        <w:t>Институт «Реакомп» - ведущее базовое учреждение Всероссийского общества слепых в области комплексной реабилитации инвалидов по зрению, научно-методической работе и информационным технологиям - основан в 2000 году. </w:t>
      </w:r>
    </w:p>
    <w:p w:rsidR="00017B39" w:rsidRDefault="00017B39" w:rsidP="00B535A9">
      <w:pPr>
        <w:pStyle w:val="ac"/>
        <w:ind w:firstLine="708"/>
        <w:rPr>
          <w:color w:val="000000"/>
          <w:sz w:val="24"/>
          <w:szCs w:val="24"/>
        </w:rPr>
      </w:pPr>
      <w:r w:rsidRPr="00017B39">
        <w:rPr>
          <w:color w:val="000000"/>
          <w:sz w:val="24"/>
          <w:szCs w:val="24"/>
          <w:shd w:val="clear" w:color="auto" w:fill="FFFFFF"/>
        </w:rPr>
        <w:t xml:space="preserve">Институт «Реакомп» – уникальное учреждение, осуществляющее комплексную реабилитацию инвалидов в сочетании с активным применением компьютерных </w:t>
      </w:r>
      <w:proofErr w:type="spellStart"/>
      <w:r w:rsidRPr="00017B39">
        <w:rPr>
          <w:color w:val="000000"/>
          <w:sz w:val="24"/>
          <w:szCs w:val="24"/>
          <w:shd w:val="clear" w:color="auto" w:fill="FFFFFF"/>
        </w:rPr>
        <w:t>тифлотехнологий</w:t>
      </w:r>
      <w:proofErr w:type="spellEnd"/>
      <w:r w:rsidRPr="00017B39">
        <w:rPr>
          <w:color w:val="000000"/>
          <w:sz w:val="24"/>
          <w:szCs w:val="24"/>
          <w:shd w:val="clear" w:color="auto" w:fill="FFFFFF"/>
        </w:rPr>
        <w:t>, подготовку и повышение квалификации кадров для Всероссийского Общества слепых, внедрение в практику новых научных и педагогических подходов к реабилитации и обучению людей с глубокими нарушениями зрения. </w:t>
      </w:r>
    </w:p>
    <w:p w:rsidR="00017B39" w:rsidRDefault="00017B39" w:rsidP="00017B39">
      <w:pPr>
        <w:pStyle w:val="ac"/>
        <w:ind w:firstLine="709"/>
        <w:rPr>
          <w:color w:val="000000"/>
          <w:sz w:val="24"/>
          <w:szCs w:val="24"/>
          <w:shd w:val="clear" w:color="auto" w:fill="FFFFFF"/>
        </w:rPr>
      </w:pPr>
      <w:r w:rsidRPr="00017B39">
        <w:rPr>
          <w:color w:val="000000"/>
          <w:sz w:val="24"/>
          <w:szCs w:val="24"/>
          <w:shd w:val="clear" w:color="auto" w:fill="FFFFFF"/>
        </w:rPr>
        <w:t>На протяжении ряда лет основными направлениями деятельности Института являются: </w:t>
      </w:r>
      <w:r w:rsidRPr="00017B39">
        <w:rPr>
          <w:color w:val="000000"/>
          <w:sz w:val="24"/>
          <w:szCs w:val="24"/>
        </w:rPr>
        <w:br/>
      </w:r>
      <w:r w:rsidRPr="00017B39">
        <w:rPr>
          <w:color w:val="000000"/>
          <w:sz w:val="24"/>
          <w:szCs w:val="24"/>
          <w:shd w:val="clear" w:color="auto" w:fill="FFFFFF"/>
        </w:rPr>
        <w:t>- разработка и внедрение в практику программ реабилитации и комплексных моделей адаптации и интеграции инвалидов по зрению в современном обществе; </w:t>
      </w:r>
      <w:r w:rsidRPr="00017B39">
        <w:rPr>
          <w:color w:val="000000"/>
          <w:sz w:val="24"/>
          <w:szCs w:val="24"/>
        </w:rPr>
        <w:br/>
      </w:r>
      <w:r w:rsidRPr="00017B39">
        <w:rPr>
          <w:color w:val="000000"/>
          <w:sz w:val="24"/>
          <w:szCs w:val="24"/>
          <w:shd w:val="clear" w:color="auto" w:fill="FFFFFF"/>
        </w:rPr>
        <w:t>- разработка содержания, методов и практическое осуществление подготовки и повышения квалификации руководящих кадров и кадрового резерва ВОС в области управления; </w:t>
      </w:r>
      <w:r w:rsidRPr="00017B39">
        <w:rPr>
          <w:color w:val="000000"/>
          <w:sz w:val="24"/>
          <w:szCs w:val="24"/>
        </w:rPr>
        <w:br/>
      </w:r>
      <w:r w:rsidRPr="00017B39">
        <w:rPr>
          <w:color w:val="000000"/>
          <w:sz w:val="24"/>
          <w:szCs w:val="24"/>
          <w:shd w:val="clear" w:color="auto" w:fill="FFFFFF"/>
        </w:rPr>
        <w:t xml:space="preserve">- разработка компьютерных </w:t>
      </w:r>
      <w:proofErr w:type="spellStart"/>
      <w:r w:rsidRPr="00017B39">
        <w:rPr>
          <w:color w:val="000000"/>
          <w:sz w:val="24"/>
          <w:szCs w:val="24"/>
          <w:shd w:val="clear" w:color="auto" w:fill="FFFFFF"/>
        </w:rPr>
        <w:t>тифлотехнологий</w:t>
      </w:r>
      <w:proofErr w:type="spellEnd"/>
      <w:r w:rsidRPr="00017B39">
        <w:rPr>
          <w:color w:val="000000"/>
          <w:sz w:val="24"/>
          <w:szCs w:val="24"/>
          <w:shd w:val="clear" w:color="auto" w:fill="FFFFFF"/>
        </w:rPr>
        <w:t xml:space="preserve">, обучение инвалидов по зрению информационным технологиям в </w:t>
      </w:r>
      <w:proofErr w:type="gramStart"/>
      <w:r w:rsidRPr="00017B39">
        <w:rPr>
          <w:color w:val="000000"/>
          <w:sz w:val="24"/>
          <w:szCs w:val="24"/>
          <w:shd w:val="clear" w:color="auto" w:fill="FFFFFF"/>
        </w:rPr>
        <w:t>рамках</w:t>
      </w:r>
      <w:proofErr w:type="gramEnd"/>
      <w:r w:rsidRPr="00017B39">
        <w:rPr>
          <w:color w:val="000000"/>
          <w:sz w:val="24"/>
          <w:szCs w:val="24"/>
          <w:shd w:val="clear" w:color="auto" w:fill="FFFFFF"/>
        </w:rPr>
        <w:t xml:space="preserve"> реабилитационного процесса; </w:t>
      </w:r>
      <w:r w:rsidRPr="00017B39">
        <w:rPr>
          <w:color w:val="000000"/>
          <w:sz w:val="24"/>
          <w:szCs w:val="24"/>
        </w:rPr>
        <w:br/>
      </w:r>
      <w:r w:rsidRPr="00017B39">
        <w:rPr>
          <w:color w:val="000000"/>
          <w:sz w:val="24"/>
          <w:szCs w:val="24"/>
          <w:shd w:val="clear" w:color="auto" w:fill="FFFFFF"/>
        </w:rPr>
        <w:t xml:space="preserve">- организация специальной подготовки педагогических кадров для </w:t>
      </w:r>
      <w:proofErr w:type="spellStart"/>
      <w:r w:rsidRPr="00017B39">
        <w:rPr>
          <w:color w:val="000000"/>
          <w:sz w:val="24"/>
          <w:szCs w:val="24"/>
          <w:shd w:val="clear" w:color="auto" w:fill="FFFFFF"/>
        </w:rPr>
        <w:t>тифлокомпьютерных</w:t>
      </w:r>
      <w:proofErr w:type="spellEnd"/>
      <w:r w:rsidRPr="00017B39">
        <w:rPr>
          <w:color w:val="000000"/>
          <w:sz w:val="24"/>
          <w:szCs w:val="24"/>
          <w:shd w:val="clear" w:color="auto" w:fill="FFFFFF"/>
        </w:rPr>
        <w:t xml:space="preserve"> центров, классов и точек; </w:t>
      </w:r>
      <w:r w:rsidRPr="00017B39">
        <w:rPr>
          <w:color w:val="000000"/>
          <w:sz w:val="24"/>
          <w:szCs w:val="24"/>
        </w:rPr>
        <w:br/>
      </w:r>
      <w:r w:rsidRPr="00017B39">
        <w:rPr>
          <w:color w:val="000000"/>
          <w:sz w:val="24"/>
          <w:szCs w:val="24"/>
          <w:shd w:val="clear" w:color="auto" w:fill="FFFFFF"/>
        </w:rPr>
        <w:t>- поддержание организационной структуры, обучение и практическая поддержка слепоглухих инвалидов. </w:t>
      </w:r>
    </w:p>
    <w:p w:rsidR="00F85F34" w:rsidRDefault="00F85F34" w:rsidP="00017B39">
      <w:pPr>
        <w:pStyle w:val="ac"/>
        <w:ind w:firstLine="709"/>
        <w:rPr>
          <w:color w:val="000000"/>
          <w:sz w:val="24"/>
          <w:szCs w:val="24"/>
          <w:shd w:val="clear" w:color="auto" w:fill="FFFFFF"/>
        </w:rPr>
      </w:pPr>
    </w:p>
    <w:p w:rsidR="004A5E19" w:rsidRDefault="00B96A7A" w:rsidP="004A5E19">
      <w:pPr>
        <w:pStyle w:val="ac"/>
        <w:keepNext/>
      </w:pPr>
      <w:r>
        <w:rPr>
          <w:noProof/>
        </w:rPr>
        <w:lastRenderedPageBreak/>
        <w:drawing>
          <wp:inline distT="0" distB="0" distL="0" distR="0">
            <wp:extent cx="5261610" cy="3921882"/>
            <wp:effectExtent l="19050" t="0" r="0" b="0"/>
            <wp:docPr id="4" name="Рисунок 3" descr="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8" cstate="print"/>
                    <a:stretch>
                      <a:fillRect/>
                    </a:stretch>
                  </pic:blipFill>
                  <pic:spPr>
                    <a:xfrm>
                      <a:off x="0" y="0"/>
                      <a:ext cx="5263078" cy="3922976"/>
                    </a:xfrm>
                    <a:prstGeom prst="rect">
                      <a:avLst/>
                    </a:prstGeom>
                  </pic:spPr>
                </pic:pic>
              </a:graphicData>
            </a:graphic>
          </wp:inline>
        </w:drawing>
      </w:r>
    </w:p>
    <w:p w:rsidR="004A5E19" w:rsidRDefault="004A5E19" w:rsidP="004A5E19">
      <w:pPr>
        <w:pStyle w:val="ae"/>
        <w:jc w:val="left"/>
        <w:rPr>
          <w:color w:val="000000"/>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1</w:t>
      </w:r>
      <w:r w:rsidR="00D17E2A">
        <w:rPr>
          <w:noProof/>
        </w:rPr>
        <w:fldChar w:fldCharType="end"/>
      </w:r>
      <w:r>
        <w:t>. Уникальные направления работы Института "Реакомп"</w:t>
      </w:r>
    </w:p>
    <w:p w:rsidR="00017B39" w:rsidRPr="00017B39" w:rsidRDefault="00017B39" w:rsidP="00017B39">
      <w:pPr>
        <w:pStyle w:val="ac"/>
        <w:ind w:firstLine="709"/>
        <w:rPr>
          <w:color w:val="000000"/>
          <w:sz w:val="24"/>
          <w:szCs w:val="24"/>
          <w:shd w:val="clear" w:color="auto" w:fill="FFFFFF"/>
        </w:rPr>
      </w:pPr>
      <w:r w:rsidRPr="00017B39">
        <w:rPr>
          <w:color w:val="000000"/>
          <w:sz w:val="24"/>
          <w:szCs w:val="24"/>
          <w:shd w:val="clear" w:color="auto" w:fill="FFFFFF"/>
        </w:rPr>
        <w:t>Институт «Реакомп» реализует программы дополнительного профессионального образования повышения квалификации и профессиональной переподготовки в соответствии с лицензией на образовательную деятельность, выданную Департаментом образования города Москвы</w:t>
      </w:r>
      <w:r w:rsidR="00F85F34">
        <w:rPr>
          <w:color w:val="000000"/>
          <w:sz w:val="24"/>
          <w:szCs w:val="24"/>
          <w:shd w:val="clear" w:color="auto" w:fill="FFFFFF"/>
        </w:rPr>
        <w:t xml:space="preserve"> </w:t>
      </w:r>
      <w:r w:rsidR="00F85F34" w:rsidRPr="00F85F34">
        <w:rPr>
          <w:sz w:val="24"/>
          <w:szCs w:val="24"/>
        </w:rPr>
        <w:t>№ 034538 от 30.12.2013 (серия 77Л01 №0001959)</w:t>
      </w:r>
      <w:r w:rsidRPr="00F85F34">
        <w:rPr>
          <w:color w:val="000000"/>
          <w:sz w:val="24"/>
          <w:szCs w:val="24"/>
          <w:shd w:val="clear" w:color="auto" w:fill="FFFFFF"/>
        </w:rPr>
        <w:t>.</w:t>
      </w:r>
      <w:r w:rsidRPr="00017B39">
        <w:rPr>
          <w:color w:val="000000"/>
          <w:sz w:val="24"/>
          <w:szCs w:val="24"/>
          <w:shd w:val="clear" w:color="auto" w:fill="FFFFFF"/>
        </w:rPr>
        <w:t xml:space="preserve"> По окончании образовательной программы и успешного прохождения итоговой аттестации слушатель получает документ о квалификации установленного образца. </w:t>
      </w:r>
    </w:p>
    <w:p w:rsidR="001F3A85" w:rsidRDefault="001F3A85" w:rsidP="00017B39">
      <w:pPr>
        <w:pStyle w:val="ac"/>
        <w:ind w:firstLine="708"/>
        <w:rPr>
          <w:sz w:val="24"/>
          <w:szCs w:val="24"/>
        </w:rPr>
      </w:pPr>
      <w:r w:rsidRPr="00017B39">
        <w:rPr>
          <w:sz w:val="24"/>
          <w:szCs w:val="24"/>
        </w:rPr>
        <w:t xml:space="preserve">Институт «Реакомп» осуществляет свою деятельность в соответствии с Конвенцией ООН о правах инвалидов, государственной программой Российской Федерации «Доступная среда» на 2011-2020 годы, Федеральными законами: </w:t>
      </w:r>
      <w:proofErr w:type="gramStart"/>
      <w:r w:rsidRPr="00017B39">
        <w:rPr>
          <w:sz w:val="24"/>
          <w:szCs w:val="24"/>
        </w:rPr>
        <w:t>«О социальной защите инвалидов в Российской Федерации», «Об образовании в Российской Федерации», «Основы законодательства РФ о культуре», «О занятости населения в Российской Федерации», Приказом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 нормативными и правовыми актами Министерства образования и науки РФ, Департамента образования города Москвы</w:t>
      </w:r>
      <w:proofErr w:type="gramEnd"/>
      <w:r w:rsidRPr="00017B39">
        <w:rPr>
          <w:sz w:val="24"/>
          <w:szCs w:val="24"/>
        </w:rPr>
        <w:t xml:space="preserve">, нормативными и локальными актами Института, Уставом ОООИ ВОС, Уставом НУ ИПРПП ВОС «Реакомп», лицензией </w:t>
      </w:r>
      <w:r w:rsidR="00F85F34">
        <w:rPr>
          <w:sz w:val="24"/>
          <w:szCs w:val="24"/>
        </w:rPr>
        <w:t>на образовательную деятельность.</w:t>
      </w:r>
    </w:p>
    <w:p w:rsidR="00F85F34" w:rsidRPr="00017B39" w:rsidRDefault="00F85F34" w:rsidP="00017B39">
      <w:pPr>
        <w:pStyle w:val="ac"/>
        <w:ind w:firstLine="708"/>
        <w:rPr>
          <w:sz w:val="24"/>
          <w:szCs w:val="24"/>
        </w:rPr>
      </w:pPr>
      <w:r>
        <w:rPr>
          <w:sz w:val="24"/>
          <w:szCs w:val="24"/>
        </w:rPr>
        <w:t>Институт «Реакомп» работает как социально-ориентированное НКО. За счет средств, привлекаемых коммерческим подразделением (гостиница «Реакомп») проводится реабилитация и обучение инвалидов по зрению. Так же обучающимся предоставляется 3-х разовое питание и номера для проживания в гостинице на время обучения.</w:t>
      </w:r>
    </w:p>
    <w:p w:rsidR="001F3A85" w:rsidRDefault="001F3A85" w:rsidP="001F3A85">
      <w:pPr>
        <w:pStyle w:val="ac"/>
        <w:ind w:firstLine="708"/>
        <w:jc w:val="both"/>
        <w:rPr>
          <w:sz w:val="24"/>
          <w:szCs w:val="24"/>
        </w:rPr>
      </w:pPr>
      <w:proofErr w:type="gramStart"/>
      <w:r w:rsidRPr="00017B39">
        <w:rPr>
          <w:sz w:val="24"/>
          <w:szCs w:val="24"/>
        </w:rPr>
        <w:t>За отчетный период Институтом профессиональной реабилитации и подготовки персонала ВОС «Реакомп» в соответствии с утвержденной Программой ВОС «Реабилитация инвалидов по зрению на 2018 год», Планом - графиком реабилитации и повышения квалификации персонала ВОС в НУ ИПРПП ОООИ ВОС «РЕАКОМП» в 2018 году, Положением об организации реабилитационно-образовательной деятельности в НУ ИПРПП ВОС «Реакомп», распоряжением Президента ВОС № 15 от 19 января 2018 года</w:t>
      </w:r>
      <w:proofErr w:type="gramEnd"/>
      <w:r w:rsidRPr="00017B39">
        <w:rPr>
          <w:sz w:val="24"/>
          <w:szCs w:val="24"/>
        </w:rPr>
        <w:t>, Положением об оказании платных образовательных услу</w:t>
      </w:r>
      <w:r w:rsidRPr="00F85F34">
        <w:rPr>
          <w:sz w:val="24"/>
          <w:szCs w:val="24"/>
        </w:rPr>
        <w:t>г</w:t>
      </w:r>
      <w:r w:rsidR="00F85F34">
        <w:rPr>
          <w:sz w:val="24"/>
          <w:szCs w:val="24"/>
        </w:rPr>
        <w:t xml:space="preserve"> выполнена следующая работа</w:t>
      </w:r>
      <w:r w:rsidRPr="00F85F34">
        <w:rPr>
          <w:sz w:val="24"/>
          <w:szCs w:val="24"/>
        </w:rPr>
        <w:t>:</w:t>
      </w:r>
    </w:p>
    <w:p w:rsidR="0029733C" w:rsidRPr="00017B39" w:rsidRDefault="0029733C" w:rsidP="001F3A85">
      <w:pPr>
        <w:pStyle w:val="ac"/>
        <w:ind w:firstLine="708"/>
        <w:jc w:val="both"/>
        <w:rPr>
          <w:sz w:val="24"/>
          <w:szCs w:val="24"/>
        </w:rPr>
      </w:pPr>
    </w:p>
    <w:p w:rsidR="001F3A85" w:rsidRPr="001F3A85" w:rsidRDefault="001F3A85" w:rsidP="001F3A85">
      <w:pPr>
        <w:pStyle w:val="ac"/>
        <w:numPr>
          <w:ilvl w:val="0"/>
          <w:numId w:val="8"/>
        </w:numPr>
        <w:ind w:left="0" w:firstLine="708"/>
        <w:jc w:val="both"/>
        <w:rPr>
          <w:b/>
          <w:sz w:val="24"/>
          <w:szCs w:val="24"/>
        </w:rPr>
      </w:pPr>
      <w:r w:rsidRPr="00017B39">
        <w:rPr>
          <w:sz w:val="24"/>
          <w:szCs w:val="24"/>
        </w:rPr>
        <w:t>В 2018 году</w:t>
      </w:r>
      <w:r w:rsidRPr="001F3A85">
        <w:rPr>
          <w:sz w:val="24"/>
          <w:szCs w:val="24"/>
        </w:rPr>
        <w:t xml:space="preserve"> прошли обучение по различным дополнительным профессиональным программам  </w:t>
      </w:r>
      <w:r w:rsidRPr="001F3A85">
        <w:rPr>
          <w:b/>
          <w:sz w:val="24"/>
          <w:szCs w:val="24"/>
        </w:rPr>
        <w:t xml:space="preserve">350 человек, </w:t>
      </w:r>
      <w:r w:rsidRPr="001F3A85">
        <w:rPr>
          <w:sz w:val="24"/>
          <w:szCs w:val="24"/>
        </w:rPr>
        <w:t>из них 181 инвалид по зрению, 169 – другие специалисты.</w:t>
      </w:r>
    </w:p>
    <w:p w:rsidR="001F3A85" w:rsidRPr="001F3A85" w:rsidRDefault="001F3A85" w:rsidP="001F3A85">
      <w:pPr>
        <w:pStyle w:val="ac"/>
        <w:ind w:left="708"/>
        <w:jc w:val="both"/>
        <w:rPr>
          <w:b/>
          <w:sz w:val="24"/>
          <w:szCs w:val="24"/>
        </w:rPr>
      </w:pPr>
      <w:r w:rsidRPr="001F3A85">
        <w:rPr>
          <w:sz w:val="24"/>
          <w:szCs w:val="24"/>
        </w:rPr>
        <w:t xml:space="preserve">По </w:t>
      </w:r>
      <w:proofErr w:type="spellStart"/>
      <w:r w:rsidRPr="001F3A85">
        <w:rPr>
          <w:sz w:val="24"/>
          <w:szCs w:val="24"/>
        </w:rPr>
        <w:t>реабилитационно-образовательным</w:t>
      </w:r>
      <w:proofErr w:type="spellEnd"/>
      <w:r w:rsidRPr="001F3A85">
        <w:rPr>
          <w:sz w:val="24"/>
          <w:szCs w:val="24"/>
        </w:rPr>
        <w:t xml:space="preserve"> программам - </w:t>
      </w:r>
      <w:r w:rsidRPr="001F3A85">
        <w:rPr>
          <w:b/>
          <w:sz w:val="24"/>
          <w:szCs w:val="24"/>
        </w:rPr>
        <w:t>181 инвалид по зрению из 63 региональных организаций ВОС</w:t>
      </w:r>
      <w:r w:rsidRPr="001F3A85">
        <w:rPr>
          <w:sz w:val="24"/>
          <w:szCs w:val="24"/>
        </w:rPr>
        <w:t>:</w:t>
      </w:r>
    </w:p>
    <w:p w:rsidR="001F3A85" w:rsidRPr="001F3A85" w:rsidRDefault="001F3A85" w:rsidP="001F3A85">
      <w:pPr>
        <w:pStyle w:val="ac"/>
        <w:numPr>
          <w:ilvl w:val="1"/>
          <w:numId w:val="7"/>
        </w:numPr>
        <w:jc w:val="both"/>
        <w:rPr>
          <w:sz w:val="24"/>
          <w:szCs w:val="24"/>
        </w:rPr>
      </w:pPr>
      <w:r w:rsidRPr="001F3A85">
        <w:rPr>
          <w:sz w:val="24"/>
          <w:szCs w:val="24"/>
        </w:rPr>
        <w:t>«Менеджмент в социальной сфере» (1 этап) – 16 человек;</w:t>
      </w:r>
    </w:p>
    <w:p w:rsidR="001F3A85" w:rsidRPr="001F3A85" w:rsidRDefault="001F3A85" w:rsidP="001F3A85">
      <w:pPr>
        <w:pStyle w:val="ac"/>
        <w:numPr>
          <w:ilvl w:val="1"/>
          <w:numId w:val="7"/>
        </w:numPr>
        <w:jc w:val="both"/>
        <w:rPr>
          <w:sz w:val="24"/>
          <w:szCs w:val="24"/>
        </w:rPr>
      </w:pPr>
      <w:r w:rsidRPr="001F3A85">
        <w:rPr>
          <w:sz w:val="24"/>
          <w:szCs w:val="24"/>
        </w:rPr>
        <w:t>«Менеджмент в социальной сфере» (2 этап) – 22 человека;</w:t>
      </w:r>
    </w:p>
    <w:p w:rsidR="001F3A85" w:rsidRPr="001F3A85" w:rsidRDefault="001F3A85" w:rsidP="001F3A85">
      <w:pPr>
        <w:pStyle w:val="ac"/>
        <w:numPr>
          <w:ilvl w:val="1"/>
          <w:numId w:val="7"/>
        </w:numPr>
        <w:jc w:val="both"/>
        <w:rPr>
          <w:sz w:val="24"/>
          <w:szCs w:val="24"/>
        </w:rPr>
      </w:pPr>
      <w:r w:rsidRPr="001F3A85">
        <w:rPr>
          <w:sz w:val="24"/>
          <w:szCs w:val="24"/>
        </w:rPr>
        <w:t>«Социальная реабилитация» - 28</w:t>
      </w:r>
      <w:r w:rsidRPr="001F3A85">
        <w:rPr>
          <w:sz w:val="24"/>
          <w:szCs w:val="24"/>
          <w:lang w:val="en-US"/>
        </w:rPr>
        <w:t xml:space="preserve"> </w:t>
      </w:r>
      <w:r w:rsidRPr="001F3A85">
        <w:rPr>
          <w:sz w:val="24"/>
          <w:szCs w:val="24"/>
        </w:rPr>
        <w:t>человек;</w:t>
      </w:r>
    </w:p>
    <w:p w:rsidR="001F3A85" w:rsidRPr="001F3A85" w:rsidRDefault="001F3A85" w:rsidP="001F3A85">
      <w:pPr>
        <w:pStyle w:val="ac"/>
        <w:numPr>
          <w:ilvl w:val="1"/>
          <w:numId w:val="7"/>
        </w:numPr>
        <w:jc w:val="both"/>
        <w:rPr>
          <w:sz w:val="24"/>
          <w:szCs w:val="24"/>
        </w:rPr>
      </w:pPr>
      <w:r w:rsidRPr="001F3A85">
        <w:rPr>
          <w:sz w:val="24"/>
          <w:szCs w:val="24"/>
        </w:rPr>
        <w:t>«Специалист по доступной среде» - 15 человек;</w:t>
      </w:r>
    </w:p>
    <w:p w:rsidR="001F3A85" w:rsidRPr="001F3A85" w:rsidRDefault="001F3A85" w:rsidP="001F3A85">
      <w:pPr>
        <w:pStyle w:val="ac"/>
        <w:numPr>
          <w:ilvl w:val="1"/>
          <w:numId w:val="7"/>
        </w:numPr>
        <w:jc w:val="both"/>
        <w:rPr>
          <w:sz w:val="24"/>
          <w:szCs w:val="24"/>
        </w:rPr>
      </w:pPr>
      <w:r w:rsidRPr="001F3A85">
        <w:rPr>
          <w:sz w:val="24"/>
          <w:szCs w:val="24"/>
        </w:rPr>
        <w:t>«Проектный менеджмент» - 15 человек;</w:t>
      </w:r>
    </w:p>
    <w:p w:rsidR="001F3A85" w:rsidRPr="001F3A85" w:rsidRDefault="001F3A85" w:rsidP="001F3A85">
      <w:pPr>
        <w:pStyle w:val="ac"/>
        <w:numPr>
          <w:ilvl w:val="1"/>
          <w:numId w:val="7"/>
        </w:numPr>
        <w:jc w:val="both"/>
        <w:rPr>
          <w:sz w:val="24"/>
          <w:szCs w:val="24"/>
        </w:rPr>
      </w:pPr>
      <w:r w:rsidRPr="001F3A85">
        <w:rPr>
          <w:sz w:val="24"/>
          <w:szCs w:val="24"/>
        </w:rPr>
        <w:t>«Специалист по доступности Интернет-ресурсов организаций для инвалидов по зрению» - 5  человек;</w:t>
      </w:r>
    </w:p>
    <w:p w:rsidR="001F3A85" w:rsidRPr="001F3A85" w:rsidRDefault="001F3A85" w:rsidP="001F3A85">
      <w:pPr>
        <w:pStyle w:val="ac"/>
        <w:numPr>
          <w:ilvl w:val="1"/>
          <w:numId w:val="7"/>
        </w:numPr>
        <w:jc w:val="both"/>
        <w:rPr>
          <w:sz w:val="24"/>
          <w:szCs w:val="24"/>
        </w:rPr>
      </w:pPr>
      <w:r w:rsidRPr="001F3A85">
        <w:rPr>
          <w:sz w:val="24"/>
          <w:szCs w:val="24"/>
        </w:rPr>
        <w:t xml:space="preserve"> «Информационные технологии» - 42 человека.</w:t>
      </w:r>
    </w:p>
    <w:p w:rsidR="001F3A85" w:rsidRPr="001F3A85" w:rsidRDefault="001F3A85" w:rsidP="001F3A85">
      <w:pPr>
        <w:pStyle w:val="ac"/>
        <w:numPr>
          <w:ilvl w:val="1"/>
          <w:numId w:val="7"/>
        </w:numPr>
        <w:jc w:val="both"/>
        <w:rPr>
          <w:sz w:val="24"/>
          <w:szCs w:val="24"/>
        </w:rPr>
      </w:pPr>
      <w:r w:rsidRPr="001F3A85">
        <w:rPr>
          <w:sz w:val="24"/>
          <w:szCs w:val="24"/>
        </w:rPr>
        <w:t>«Специалист по информационной политике ВОС» - 16 человек.</w:t>
      </w:r>
    </w:p>
    <w:p w:rsidR="001F3A85" w:rsidRPr="001F3A85" w:rsidRDefault="001F3A85" w:rsidP="001F3A85">
      <w:pPr>
        <w:pStyle w:val="ac"/>
        <w:numPr>
          <w:ilvl w:val="1"/>
          <w:numId w:val="7"/>
        </w:numPr>
        <w:jc w:val="both"/>
        <w:rPr>
          <w:sz w:val="24"/>
          <w:szCs w:val="24"/>
        </w:rPr>
      </w:pPr>
      <w:r w:rsidRPr="001F3A85">
        <w:rPr>
          <w:sz w:val="24"/>
          <w:szCs w:val="24"/>
        </w:rPr>
        <w:t>«Обеспечение доступности учреждений культуры и предоставляемых в них услуг для инвалидов» (семинар г. Тюмень) – 4 человека.</w:t>
      </w:r>
    </w:p>
    <w:p w:rsidR="001F3A85" w:rsidRDefault="001F3A85" w:rsidP="001F3A85">
      <w:pPr>
        <w:pStyle w:val="ac"/>
        <w:numPr>
          <w:ilvl w:val="1"/>
          <w:numId w:val="7"/>
        </w:numPr>
        <w:jc w:val="both"/>
        <w:rPr>
          <w:sz w:val="24"/>
          <w:szCs w:val="24"/>
        </w:rPr>
      </w:pPr>
      <w:r w:rsidRPr="001F3A85">
        <w:rPr>
          <w:sz w:val="24"/>
          <w:szCs w:val="24"/>
        </w:rPr>
        <w:t>Повышение квалификации членов ЦКРК ВОС – 18 человек.</w:t>
      </w:r>
    </w:p>
    <w:p w:rsidR="00AE6295" w:rsidRDefault="00AE6295" w:rsidP="00AE6295">
      <w:pPr>
        <w:pStyle w:val="ac"/>
        <w:ind w:left="1788"/>
        <w:jc w:val="both"/>
        <w:rPr>
          <w:sz w:val="24"/>
          <w:szCs w:val="24"/>
        </w:rPr>
      </w:pPr>
    </w:p>
    <w:p w:rsidR="00B535A9" w:rsidRDefault="00B535A9" w:rsidP="00B535A9">
      <w:pPr>
        <w:pStyle w:val="ac"/>
        <w:keepNext/>
        <w:jc w:val="both"/>
      </w:pPr>
      <w:r w:rsidRPr="00B535A9">
        <w:rPr>
          <w:noProof/>
          <w:sz w:val="24"/>
          <w:szCs w:val="24"/>
        </w:rPr>
        <w:drawing>
          <wp:inline distT="0" distB="0" distL="0" distR="0">
            <wp:extent cx="3943350" cy="22098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535A9" w:rsidRDefault="00B535A9" w:rsidP="00B535A9">
      <w:pPr>
        <w:pStyle w:val="ae"/>
        <w:rPr>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2</w:t>
      </w:r>
      <w:r w:rsidR="00D17E2A">
        <w:rPr>
          <w:noProof/>
        </w:rPr>
        <w:fldChar w:fldCharType="end"/>
      </w:r>
      <w:r>
        <w:t xml:space="preserve">. Распределение </w:t>
      </w:r>
      <w:proofErr w:type="gramStart"/>
      <w:r>
        <w:t>обучившихся</w:t>
      </w:r>
      <w:proofErr w:type="gramEnd"/>
      <w:r>
        <w:t xml:space="preserve"> в 2018 году по группе инвалидности</w:t>
      </w:r>
    </w:p>
    <w:p w:rsidR="00AE6295" w:rsidRDefault="00AE6295" w:rsidP="00AE6295">
      <w:pPr>
        <w:pStyle w:val="ac"/>
        <w:keepNext/>
        <w:jc w:val="both"/>
      </w:pPr>
      <w:r>
        <w:rPr>
          <w:noProof/>
          <w:sz w:val="24"/>
          <w:szCs w:val="24"/>
        </w:rPr>
        <w:drawing>
          <wp:inline distT="0" distB="0" distL="0" distR="0">
            <wp:extent cx="5619750" cy="3160997"/>
            <wp:effectExtent l="19050" t="0" r="0" b="0"/>
            <wp:docPr id="6" name="Рисунок 5" descr="a64hdFHqx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4hdFHqxSk.jpg"/>
                    <pic:cNvPicPr/>
                  </pic:nvPicPr>
                  <pic:blipFill>
                    <a:blip r:embed="rId10" cstate="print"/>
                    <a:stretch>
                      <a:fillRect/>
                    </a:stretch>
                  </pic:blipFill>
                  <pic:spPr>
                    <a:xfrm>
                      <a:off x="0" y="0"/>
                      <a:ext cx="5616148" cy="3158971"/>
                    </a:xfrm>
                    <a:prstGeom prst="rect">
                      <a:avLst/>
                    </a:prstGeom>
                  </pic:spPr>
                </pic:pic>
              </a:graphicData>
            </a:graphic>
          </wp:inline>
        </w:drawing>
      </w:r>
    </w:p>
    <w:p w:rsidR="00B535A9" w:rsidRDefault="00AE6295" w:rsidP="00AE6295">
      <w:pPr>
        <w:pStyle w:val="ae"/>
        <w:rPr>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3</w:t>
      </w:r>
      <w:r w:rsidR="00D17E2A">
        <w:rPr>
          <w:noProof/>
        </w:rPr>
        <w:fldChar w:fldCharType="end"/>
      </w:r>
      <w:r>
        <w:t xml:space="preserve">. Группа </w:t>
      </w:r>
      <w:proofErr w:type="gramStart"/>
      <w:r>
        <w:t>обучающихся</w:t>
      </w:r>
      <w:proofErr w:type="gramEnd"/>
      <w:r>
        <w:t xml:space="preserve"> по программе "Проектный менеджмент"</w:t>
      </w:r>
    </w:p>
    <w:p w:rsidR="00AE6295" w:rsidRPr="001F3A85" w:rsidRDefault="00AE6295" w:rsidP="00B535A9">
      <w:pPr>
        <w:pStyle w:val="ac"/>
        <w:jc w:val="both"/>
        <w:rPr>
          <w:sz w:val="24"/>
          <w:szCs w:val="24"/>
        </w:rPr>
      </w:pPr>
    </w:p>
    <w:p w:rsidR="001F3A85" w:rsidRPr="00B535A9" w:rsidRDefault="001F3A85" w:rsidP="001F3A85">
      <w:pPr>
        <w:pStyle w:val="ac"/>
        <w:numPr>
          <w:ilvl w:val="0"/>
          <w:numId w:val="8"/>
        </w:numPr>
        <w:ind w:left="0" w:firstLine="708"/>
        <w:jc w:val="both"/>
        <w:rPr>
          <w:b/>
          <w:sz w:val="24"/>
          <w:szCs w:val="24"/>
        </w:rPr>
      </w:pPr>
      <w:r w:rsidRPr="001F3A85">
        <w:rPr>
          <w:sz w:val="24"/>
          <w:szCs w:val="24"/>
        </w:rPr>
        <w:t xml:space="preserve">Специалистами института оказано </w:t>
      </w:r>
      <w:r w:rsidRPr="001F3A85">
        <w:rPr>
          <w:b/>
          <w:sz w:val="24"/>
          <w:szCs w:val="24"/>
        </w:rPr>
        <w:t>1179 консультаций</w:t>
      </w:r>
      <w:r w:rsidRPr="001F3A85">
        <w:rPr>
          <w:sz w:val="24"/>
          <w:szCs w:val="24"/>
        </w:rPr>
        <w:t xml:space="preserve"> по различным вопросам, из них: информационно-справочного характера – 1066, психологических консультаций – 113.</w:t>
      </w:r>
    </w:p>
    <w:p w:rsidR="00B535A9" w:rsidRPr="00B535A9" w:rsidRDefault="00B535A9" w:rsidP="00B535A9">
      <w:pPr>
        <w:pStyle w:val="ac"/>
        <w:ind w:left="708"/>
        <w:jc w:val="both"/>
        <w:rPr>
          <w:b/>
          <w:sz w:val="24"/>
          <w:szCs w:val="24"/>
        </w:rPr>
      </w:pPr>
    </w:p>
    <w:p w:rsidR="00B535A9" w:rsidRDefault="00B535A9" w:rsidP="00B535A9">
      <w:pPr>
        <w:pStyle w:val="ac"/>
        <w:keepNext/>
        <w:jc w:val="both"/>
      </w:pPr>
      <w:r w:rsidRPr="00B535A9">
        <w:rPr>
          <w:b/>
          <w:noProof/>
          <w:sz w:val="24"/>
          <w:szCs w:val="24"/>
        </w:rPr>
        <w:drawing>
          <wp:inline distT="0" distB="0" distL="0" distR="0">
            <wp:extent cx="4072890" cy="2278380"/>
            <wp:effectExtent l="19050" t="0" r="2286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35A9" w:rsidRDefault="00B535A9" w:rsidP="00B535A9">
      <w:pPr>
        <w:pStyle w:val="ae"/>
        <w:rPr>
          <w:b w:val="0"/>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4</w:t>
      </w:r>
      <w:r w:rsidR="00D17E2A">
        <w:rPr>
          <w:noProof/>
        </w:rPr>
        <w:fldChar w:fldCharType="end"/>
      </w:r>
      <w:r>
        <w:t>. Распределение консультаций специалистов Института "Реакомп"</w:t>
      </w:r>
    </w:p>
    <w:p w:rsidR="0029733C" w:rsidRPr="0029733C" w:rsidRDefault="0029733C" w:rsidP="0029733C">
      <w:pPr>
        <w:pStyle w:val="aa"/>
        <w:numPr>
          <w:ilvl w:val="0"/>
          <w:numId w:val="8"/>
        </w:numPr>
      </w:pPr>
      <w:r w:rsidRPr="0029733C">
        <w:t>Проведение  научно-практической конференции «Тифлокомментирование. Новая социальная услуга для инвалидов по зрению».</w:t>
      </w:r>
    </w:p>
    <w:p w:rsidR="0029733C" w:rsidRPr="0029733C" w:rsidRDefault="0029733C" w:rsidP="0029733C">
      <w:pPr>
        <w:ind w:firstLine="426"/>
      </w:pPr>
    </w:p>
    <w:p w:rsidR="0029733C" w:rsidRPr="0029733C" w:rsidRDefault="0029733C" w:rsidP="0029733C">
      <w:pPr>
        <w:ind w:firstLine="426"/>
      </w:pPr>
      <w:r w:rsidRPr="0029733C">
        <w:t xml:space="preserve">5 декабря 2018  года была проведена </w:t>
      </w:r>
      <w:r w:rsidRPr="0029733C">
        <w:rPr>
          <w:lang w:val="en-US"/>
        </w:rPr>
        <w:t>XVIII</w:t>
      </w:r>
      <w:r w:rsidRPr="0029733C">
        <w:t xml:space="preserve"> ежегодная научно-практическая конференция НУ ИПРПП ВОС «Реакомп» по </w:t>
      </w:r>
      <w:proofErr w:type="spellStart"/>
      <w:r w:rsidRPr="0029733C">
        <w:t>темем</w:t>
      </w:r>
      <w:proofErr w:type="spellEnd"/>
      <w:r w:rsidRPr="0029733C">
        <w:t xml:space="preserve"> «Тифлокомментирование. Новая социальная услуга для инвалидов по зрению».</w:t>
      </w:r>
    </w:p>
    <w:p w:rsidR="0029733C" w:rsidRPr="0029733C" w:rsidRDefault="0029733C" w:rsidP="0029733C">
      <w:pPr>
        <w:ind w:firstLine="426"/>
      </w:pPr>
      <w:r w:rsidRPr="0029733C">
        <w:t>На конференции обсуждались следующие вопросы:</w:t>
      </w:r>
    </w:p>
    <w:p w:rsidR="0029733C" w:rsidRPr="0029733C" w:rsidRDefault="0029733C" w:rsidP="0029733C">
      <w:pPr>
        <w:widowControl w:val="0"/>
        <w:numPr>
          <w:ilvl w:val="0"/>
          <w:numId w:val="9"/>
        </w:numPr>
        <w:overflowPunct w:val="0"/>
        <w:autoSpaceDE w:val="0"/>
        <w:autoSpaceDN w:val="0"/>
        <w:adjustRightInd w:val="0"/>
      </w:pPr>
      <w:r w:rsidRPr="0029733C">
        <w:t>Российская концепция тифлокомментирования.</w:t>
      </w:r>
    </w:p>
    <w:p w:rsidR="0029733C" w:rsidRPr="0029733C" w:rsidRDefault="0029733C" w:rsidP="0029733C">
      <w:pPr>
        <w:widowControl w:val="0"/>
        <w:numPr>
          <w:ilvl w:val="0"/>
          <w:numId w:val="9"/>
        </w:numPr>
        <w:overflowPunct w:val="0"/>
        <w:autoSpaceDE w:val="0"/>
        <w:autoSpaceDN w:val="0"/>
        <w:adjustRightInd w:val="0"/>
      </w:pPr>
      <w:r w:rsidRPr="0029733C">
        <w:t>Новейшие достижения в сфере тифлокомментирования.</w:t>
      </w:r>
    </w:p>
    <w:p w:rsidR="0029733C" w:rsidRPr="0029733C" w:rsidRDefault="0029733C" w:rsidP="0029733C">
      <w:pPr>
        <w:widowControl w:val="0"/>
        <w:numPr>
          <w:ilvl w:val="0"/>
          <w:numId w:val="9"/>
        </w:numPr>
        <w:overflowPunct w:val="0"/>
        <w:autoSpaceDE w:val="0"/>
        <w:autoSpaceDN w:val="0"/>
        <w:adjustRightInd w:val="0"/>
      </w:pPr>
      <w:r w:rsidRPr="0029733C">
        <w:t>Перспективы развития тифлокомментирования.</w:t>
      </w:r>
    </w:p>
    <w:p w:rsidR="0029733C" w:rsidRPr="0029733C" w:rsidRDefault="0029733C" w:rsidP="0029733C">
      <w:pPr>
        <w:widowControl w:val="0"/>
        <w:numPr>
          <w:ilvl w:val="0"/>
          <w:numId w:val="9"/>
        </w:numPr>
        <w:overflowPunct w:val="0"/>
        <w:autoSpaceDE w:val="0"/>
        <w:autoSpaceDN w:val="0"/>
        <w:adjustRightInd w:val="0"/>
      </w:pPr>
      <w:r w:rsidRPr="0029733C">
        <w:t xml:space="preserve">Доступность тифлокомментирования в </w:t>
      </w:r>
      <w:proofErr w:type="spellStart"/>
      <w:r w:rsidRPr="0029733C">
        <w:t>РФ</w:t>
      </w:r>
      <w:proofErr w:type="gramStart"/>
      <w:r w:rsidRPr="0029733C">
        <w:t>.С</w:t>
      </w:r>
      <w:proofErr w:type="gramEnd"/>
      <w:r w:rsidRPr="0029733C">
        <w:t>оздание</w:t>
      </w:r>
      <w:proofErr w:type="spellEnd"/>
      <w:r w:rsidRPr="0029733C">
        <w:t xml:space="preserve"> мобильных групп </w:t>
      </w:r>
      <w:proofErr w:type="spellStart"/>
      <w:r w:rsidRPr="0029733C">
        <w:t>тифлокомментаторов</w:t>
      </w:r>
      <w:proofErr w:type="spellEnd"/>
      <w:r w:rsidRPr="0029733C">
        <w:t>.</w:t>
      </w:r>
    </w:p>
    <w:p w:rsidR="0029733C" w:rsidRPr="0029733C" w:rsidRDefault="0029733C" w:rsidP="0029733C">
      <w:pPr>
        <w:widowControl w:val="0"/>
        <w:overflowPunct w:val="0"/>
        <w:autoSpaceDE w:val="0"/>
        <w:autoSpaceDN w:val="0"/>
        <w:adjustRightInd w:val="0"/>
        <w:ind w:left="786"/>
      </w:pPr>
    </w:p>
    <w:p w:rsidR="0029733C" w:rsidRDefault="0029733C" w:rsidP="0029733C">
      <w:pPr>
        <w:ind w:firstLine="708"/>
      </w:pPr>
      <w:proofErr w:type="gramStart"/>
      <w:r w:rsidRPr="0029733C">
        <w:t xml:space="preserve">В работе конференции приняли участие 43 человека: сотрудники АУ ВОС, представитель Минкультуры РФ, консультант отдела государственной поддержки </w:t>
      </w:r>
      <w:proofErr w:type="spellStart"/>
      <w:r w:rsidRPr="0029733C">
        <w:t>продвиженияи</w:t>
      </w:r>
      <w:proofErr w:type="spellEnd"/>
      <w:r w:rsidRPr="0029733C">
        <w:t xml:space="preserve"> проката национальных фильмов, профессиональные </w:t>
      </w:r>
      <w:proofErr w:type="spellStart"/>
      <w:r w:rsidRPr="0029733C">
        <w:t>тифлокомментаторы</w:t>
      </w:r>
      <w:proofErr w:type="spellEnd"/>
      <w:r w:rsidRPr="0029733C">
        <w:t xml:space="preserve"> из различных регионов РФ, директор и заведующая читальным залом РГБС, представители 19 региональных организаций Всероссийского общества слепых (Московской городской, Московской областной, Удмуртской, Архангельской Забайкальской, Хакасской, Мордовской, Челябинской, Крымской, Ростовской, Курской, Тюменской, Татарской, Хабаровской, Оренбургской, Пензенской, Белгородской, Башкирской</w:t>
      </w:r>
      <w:proofErr w:type="gramEnd"/>
      <w:r w:rsidRPr="0029733C">
        <w:t xml:space="preserve">, </w:t>
      </w:r>
      <w:proofErr w:type="gramStart"/>
      <w:r w:rsidRPr="0029733C">
        <w:t>Марийской), представители научных, общественных и иных организаций, благотворительных фондов, представители СМИ.</w:t>
      </w:r>
      <w:proofErr w:type="gramEnd"/>
    </w:p>
    <w:p w:rsidR="0029733C" w:rsidRDefault="0029733C" w:rsidP="0029733C">
      <w:pPr>
        <w:ind w:firstLine="708"/>
      </w:pPr>
    </w:p>
    <w:p w:rsidR="0029733C" w:rsidRDefault="0029733C" w:rsidP="0029733C">
      <w:pPr>
        <w:keepNext/>
      </w:pPr>
      <w:r>
        <w:rPr>
          <w:noProof/>
        </w:rPr>
        <w:lastRenderedPageBreak/>
        <w:drawing>
          <wp:inline distT="0" distB="0" distL="0" distR="0">
            <wp:extent cx="5337810" cy="3559301"/>
            <wp:effectExtent l="19050" t="0" r="0" b="0"/>
            <wp:docPr id="14" name="Рисунок 13" descr="YLtnBUm-K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tnBUm-K2s.jpg"/>
                    <pic:cNvPicPr/>
                  </pic:nvPicPr>
                  <pic:blipFill>
                    <a:blip r:embed="rId12" cstate="print"/>
                    <a:stretch>
                      <a:fillRect/>
                    </a:stretch>
                  </pic:blipFill>
                  <pic:spPr>
                    <a:xfrm>
                      <a:off x="0" y="0"/>
                      <a:ext cx="5336099" cy="3558160"/>
                    </a:xfrm>
                    <a:prstGeom prst="rect">
                      <a:avLst/>
                    </a:prstGeom>
                  </pic:spPr>
                </pic:pic>
              </a:graphicData>
            </a:graphic>
          </wp:inline>
        </w:drawing>
      </w:r>
    </w:p>
    <w:p w:rsidR="0029733C" w:rsidRDefault="0029733C" w:rsidP="0029733C">
      <w:pPr>
        <w:pStyle w:val="ae"/>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Pr>
          <w:noProof/>
        </w:rPr>
        <w:t>5</w:t>
      </w:r>
      <w:r w:rsidR="00D17E2A">
        <w:rPr>
          <w:noProof/>
        </w:rPr>
        <w:fldChar w:fldCharType="end"/>
      </w:r>
      <w:r>
        <w:t>. Научно-практическая конференция. Институт "Реакомп"</w:t>
      </w:r>
    </w:p>
    <w:p w:rsidR="0029733C" w:rsidRDefault="0029733C" w:rsidP="0029733C"/>
    <w:p w:rsidR="00901A88" w:rsidRDefault="00CE798E" w:rsidP="0029733C">
      <w:pPr>
        <w:pStyle w:val="aa"/>
        <w:numPr>
          <w:ilvl w:val="0"/>
          <w:numId w:val="8"/>
        </w:numPr>
      </w:pPr>
      <w:r w:rsidRPr="00CE798E">
        <w:t xml:space="preserve">В 2017 году Институт </w:t>
      </w:r>
      <w:proofErr w:type="gramStart"/>
      <w:r w:rsidRPr="00CE798E">
        <w:t xml:space="preserve">получил президентский грант и </w:t>
      </w:r>
      <w:r>
        <w:t xml:space="preserve">в 2018 </w:t>
      </w:r>
      <w:r w:rsidRPr="00CE798E">
        <w:t>реализовал</w:t>
      </w:r>
      <w:proofErr w:type="gramEnd"/>
      <w:r w:rsidRPr="00CE798E">
        <w:t xml:space="preserve"> проект по подготовке тифлокомментаторов для регионов России. </w:t>
      </w:r>
      <w:proofErr w:type="gramStart"/>
      <w:r w:rsidRPr="00CE798E">
        <w:t xml:space="preserve">В Санкт-Петербурге, Новосибирске, Екатеринбурге, Нижнем Новгороде, Казани, Омске, Челябинске, Самаре, Ростове-на-Дону, Уфе, Красноярске, Перми, Воронеже и Волгограде появились профессиональные </w:t>
      </w:r>
      <w:proofErr w:type="spellStart"/>
      <w:r w:rsidRPr="00CE798E">
        <w:t>тифлокомментаторы</w:t>
      </w:r>
      <w:proofErr w:type="spellEnd"/>
      <w:r w:rsidRPr="00CE798E">
        <w:t>.</w:t>
      </w:r>
      <w:proofErr w:type="gramEnd"/>
      <w:r w:rsidRPr="00CE798E">
        <w:t xml:space="preserve"> </w:t>
      </w:r>
      <w:r w:rsidR="00456B37">
        <w:t xml:space="preserve">Проект был дополнительно поддержан фондом «Искусство, наука и спорт», благодаря этой поддержке удалось подготовить </w:t>
      </w:r>
      <w:bookmarkStart w:id="0" w:name="_GoBack"/>
      <w:bookmarkEnd w:id="0"/>
      <w:r w:rsidR="00F85F34" w:rsidRPr="00F85F34">
        <w:t>большее</w:t>
      </w:r>
      <w:r w:rsidR="00456B37">
        <w:t xml:space="preserve"> количество специалистов, в итоге по программе «Тифлокомментирование» прошли обучение 21 человек.</w:t>
      </w:r>
      <w:r w:rsidR="00B535A9">
        <w:t xml:space="preserve"> </w:t>
      </w:r>
      <w:r w:rsidRPr="00CE798E">
        <w:t>Реализация проект</w:t>
      </w:r>
      <w:r>
        <w:t>а</w:t>
      </w:r>
      <w:r w:rsidRPr="00CE798E">
        <w:t xml:space="preserve"> активно освещалась в СМИ, а практические результаты не заставили себя ждать. </w:t>
      </w:r>
      <w:r w:rsidR="00AE6295">
        <w:t xml:space="preserve">Новая уникальная услуга – </w:t>
      </w:r>
      <w:proofErr w:type="spellStart"/>
      <w:r w:rsidR="00AE6295">
        <w:t>тифлокомментрование</w:t>
      </w:r>
      <w:proofErr w:type="spellEnd"/>
      <w:r w:rsidR="00AE6295">
        <w:t xml:space="preserve"> активно развивается в регионах России.</w:t>
      </w:r>
    </w:p>
    <w:p w:rsidR="00456B37" w:rsidRDefault="00456B37" w:rsidP="00456B37">
      <w:pPr>
        <w:pStyle w:val="ac"/>
        <w:ind w:left="1068"/>
        <w:jc w:val="both"/>
        <w:rPr>
          <w:sz w:val="24"/>
          <w:szCs w:val="24"/>
        </w:rPr>
      </w:pPr>
    </w:p>
    <w:p w:rsidR="00901A88" w:rsidRDefault="00901A88" w:rsidP="00901A88">
      <w:pPr>
        <w:pStyle w:val="ac"/>
        <w:keepNext/>
        <w:jc w:val="both"/>
      </w:pPr>
      <w:r>
        <w:rPr>
          <w:noProof/>
          <w:sz w:val="24"/>
          <w:szCs w:val="24"/>
        </w:rPr>
        <w:lastRenderedPageBreak/>
        <w:drawing>
          <wp:inline distT="0" distB="0" distL="0" distR="0">
            <wp:extent cx="5940425" cy="3167380"/>
            <wp:effectExtent l="19050" t="0" r="3175" b="0"/>
            <wp:docPr id="3" name="Рисунок 2"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3" cstate="print"/>
                    <a:stretch>
                      <a:fillRect/>
                    </a:stretch>
                  </pic:blipFill>
                  <pic:spPr>
                    <a:xfrm>
                      <a:off x="0" y="0"/>
                      <a:ext cx="5940425" cy="3167380"/>
                    </a:xfrm>
                    <a:prstGeom prst="rect">
                      <a:avLst/>
                    </a:prstGeom>
                  </pic:spPr>
                </pic:pic>
              </a:graphicData>
            </a:graphic>
          </wp:inline>
        </w:drawing>
      </w:r>
    </w:p>
    <w:p w:rsidR="00901A88" w:rsidRDefault="00901A88" w:rsidP="00901A88">
      <w:pPr>
        <w:pStyle w:val="ae"/>
        <w:rPr>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6</w:t>
      </w:r>
      <w:r w:rsidR="00D17E2A">
        <w:rPr>
          <w:noProof/>
        </w:rPr>
        <w:fldChar w:fldCharType="end"/>
      </w:r>
      <w:r>
        <w:t>. География проекта по обучению тифлокомментаторов в регионах России</w:t>
      </w:r>
    </w:p>
    <w:p w:rsidR="00456B37" w:rsidRDefault="00456B37" w:rsidP="00456B37">
      <w:pPr>
        <w:pStyle w:val="ac"/>
        <w:keepNext/>
        <w:jc w:val="both"/>
      </w:pPr>
      <w:r>
        <w:rPr>
          <w:noProof/>
          <w:sz w:val="24"/>
          <w:szCs w:val="24"/>
        </w:rPr>
        <w:drawing>
          <wp:inline distT="0" distB="0" distL="0" distR="0">
            <wp:extent cx="5269230" cy="3468511"/>
            <wp:effectExtent l="19050" t="0" r="7620" b="0"/>
            <wp:docPr id="7" name="Рисунок 6" descr="7mzaRMgrQ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mzaRMgrQ0k.jpg"/>
                    <pic:cNvPicPr/>
                  </pic:nvPicPr>
                  <pic:blipFill>
                    <a:blip r:embed="rId14" cstate="print"/>
                    <a:stretch>
                      <a:fillRect/>
                    </a:stretch>
                  </pic:blipFill>
                  <pic:spPr>
                    <a:xfrm>
                      <a:off x="0" y="0"/>
                      <a:ext cx="5270942" cy="3469638"/>
                    </a:xfrm>
                    <a:prstGeom prst="rect">
                      <a:avLst/>
                    </a:prstGeom>
                  </pic:spPr>
                </pic:pic>
              </a:graphicData>
            </a:graphic>
          </wp:inline>
        </w:drawing>
      </w:r>
    </w:p>
    <w:p w:rsidR="00901A88" w:rsidRDefault="00456B37" w:rsidP="00456B37">
      <w:pPr>
        <w:pStyle w:val="ae"/>
        <w:rPr>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7</w:t>
      </w:r>
      <w:r w:rsidR="00D17E2A">
        <w:rPr>
          <w:noProof/>
        </w:rPr>
        <w:fldChar w:fldCharType="end"/>
      </w:r>
      <w:r>
        <w:t>. Группа обучившихся по программе "Тифлокомментирование"</w:t>
      </w:r>
    </w:p>
    <w:p w:rsidR="00AE6295" w:rsidRDefault="00AE6295" w:rsidP="00AE6295">
      <w:pPr>
        <w:pStyle w:val="ac"/>
        <w:numPr>
          <w:ilvl w:val="0"/>
          <w:numId w:val="8"/>
        </w:numPr>
        <w:jc w:val="both"/>
        <w:rPr>
          <w:sz w:val="24"/>
          <w:szCs w:val="24"/>
        </w:rPr>
      </w:pPr>
      <w:r w:rsidRPr="00AE6295">
        <w:rPr>
          <w:sz w:val="24"/>
          <w:szCs w:val="24"/>
        </w:rPr>
        <w:t xml:space="preserve">В 2017 </w:t>
      </w:r>
      <w:r w:rsidRPr="00456B37">
        <w:rPr>
          <w:sz w:val="24"/>
          <w:szCs w:val="24"/>
        </w:rPr>
        <w:t xml:space="preserve">Институт «Реакомп» </w:t>
      </w:r>
      <w:proofErr w:type="gramStart"/>
      <w:r w:rsidRPr="00456B37">
        <w:rPr>
          <w:sz w:val="24"/>
          <w:szCs w:val="24"/>
        </w:rPr>
        <w:t>получил субсидию правительства Москвы и в 2018 году реализовал</w:t>
      </w:r>
      <w:proofErr w:type="gramEnd"/>
      <w:r w:rsidRPr="00456B37">
        <w:rPr>
          <w:sz w:val="24"/>
          <w:szCs w:val="24"/>
        </w:rPr>
        <w:t xml:space="preserve"> проект «Музей, доступный каждому». Проект представлял собой повышение квалификации сотрудников московских музеев по программе дополнительного образования «Обеспечение доступности музеев и предоставляемых в них услуг для инвалидов». По </w:t>
      </w:r>
      <w:r w:rsidR="00456B37">
        <w:rPr>
          <w:sz w:val="24"/>
          <w:szCs w:val="24"/>
        </w:rPr>
        <w:t>итогам реализации программы был</w:t>
      </w:r>
      <w:r w:rsidRPr="00456B37">
        <w:rPr>
          <w:sz w:val="24"/>
          <w:szCs w:val="24"/>
        </w:rPr>
        <w:t xml:space="preserve"> подготовлен 61 сотрудник музе</w:t>
      </w:r>
      <w:r w:rsidR="00456B37">
        <w:rPr>
          <w:sz w:val="24"/>
          <w:szCs w:val="24"/>
        </w:rPr>
        <w:t>я</w:t>
      </w:r>
      <w:r w:rsidRPr="00456B37">
        <w:rPr>
          <w:sz w:val="24"/>
          <w:szCs w:val="24"/>
        </w:rPr>
        <w:t xml:space="preserve"> по работе с инвалидами по вопросам, связанным с обеспечением доступности для них объект</w:t>
      </w:r>
      <w:r w:rsidR="00456B37">
        <w:rPr>
          <w:sz w:val="24"/>
          <w:szCs w:val="24"/>
        </w:rPr>
        <w:t>ов</w:t>
      </w:r>
      <w:r w:rsidRPr="00456B37">
        <w:rPr>
          <w:sz w:val="24"/>
          <w:szCs w:val="24"/>
        </w:rPr>
        <w:t xml:space="preserve"> культуры и предоставляемых на н</w:t>
      </w:r>
      <w:r w:rsidR="00456B37">
        <w:rPr>
          <w:sz w:val="24"/>
          <w:szCs w:val="24"/>
        </w:rPr>
        <w:t>их</w:t>
      </w:r>
      <w:r w:rsidRPr="00456B37">
        <w:rPr>
          <w:sz w:val="24"/>
          <w:szCs w:val="24"/>
        </w:rPr>
        <w:t xml:space="preserve"> услуг.</w:t>
      </w:r>
    </w:p>
    <w:p w:rsidR="00456B37" w:rsidRPr="00AE6295" w:rsidRDefault="00456B37" w:rsidP="00456B37">
      <w:pPr>
        <w:pStyle w:val="ac"/>
        <w:ind w:left="1068"/>
        <w:jc w:val="both"/>
        <w:rPr>
          <w:sz w:val="24"/>
          <w:szCs w:val="24"/>
        </w:rPr>
      </w:pPr>
    </w:p>
    <w:p w:rsidR="00456B37" w:rsidRDefault="00456B37" w:rsidP="00456B37">
      <w:pPr>
        <w:pStyle w:val="ac"/>
        <w:keepNext/>
        <w:jc w:val="both"/>
      </w:pPr>
      <w:r>
        <w:rPr>
          <w:noProof/>
          <w:sz w:val="24"/>
          <w:szCs w:val="24"/>
        </w:rPr>
        <w:lastRenderedPageBreak/>
        <w:drawing>
          <wp:inline distT="0" distB="0" distL="0" distR="0">
            <wp:extent cx="5177790" cy="3452598"/>
            <wp:effectExtent l="19050" t="0" r="3810" b="0"/>
            <wp:docPr id="8" name="Рисунок 7" descr="YCDsEJ4op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DsEJ4op_Y.jpg"/>
                    <pic:cNvPicPr/>
                  </pic:nvPicPr>
                  <pic:blipFill>
                    <a:blip r:embed="rId15" cstate="print"/>
                    <a:stretch>
                      <a:fillRect/>
                    </a:stretch>
                  </pic:blipFill>
                  <pic:spPr>
                    <a:xfrm>
                      <a:off x="0" y="0"/>
                      <a:ext cx="5176130" cy="3451491"/>
                    </a:xfrm>
                    <a:prstGeom prst="rect">
                      <a:avLst/>
                    </a:prstGeom>
                  </pic:spPr>
                </pic:pic>
              </a:graphicData>
            </a:graphic>
          </wp:inline>
        </w:drawing>
      </w:r>
    </w:p>
    <w:p w:rsidR="00AE6295" w:rsidRDefault="00456B37" w:rsidP="00456B37">
      <w:pPr>
        <w:pStyle w:val="ae"/>
        <w:rPr>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8</w:t>
      </w:r>
      <w:r w:rsidR="00D17E2A">
        <w:rPr>
          <w:noProof/>
        </w:rPr>
        <w:fldChar w:fldCharType="end"/>
      </w:r>
      <w:r>
        <w:t>. Обучение сотрудников музеев г. Москвы</w:t>
      </w:r>
    </w:p>
    <w:p w:rsidR="00456B37" w:rsidRDefault="00456B37" w:rsidP="00456B37">
      <w:pPr>
        <w:pStyle w:val="ac"/>
        <w:ind w:left="1068"/>
        <w:jc w:val="both"/>
        <w:rPr>
          <w:sz w:val="24"/>
          <w:szCs w:val="24"/>
        </w:rPr>
      </w:pPr>
    </w:p>
    <w:p w:rsidR="00CE798E" w:rsidRDefault="00CE798E" w:rsidP="00901A88">
      <w:pPr>
        <w:pStyle w:val="ac"/>
        <w:ind w:firstLine="709"/>
        <w:jc w:val="both"/>
        <w:rPr>
          <w:sz w:val="24"/>
          <w:szCs w:val="24"/>
        </w:rPr>
      </w:pPr>
      <w:r w:rsidRPr="00CE798E">
        <w:rPr>
          <w:sz w:val="24"/>
          <w:szCs w:val="24"/>
        </w:rPr>
        <w:t>В 2018 году Институт</w:t>
      </w:r>
      <w:r>
        <w:rPr>
          <w:sz w:val="24"/>
          <w:szCs w:val="24"/>
        </w:rPr>
        <w:t xml:space="preserve"> так же</w:t>
      </w:r>
      <w:r w:rsidRPr="00CE798E">
        <w:rPr>
          <w:sz w:val="24"/>
          <w:szCs w:val="24"/>
        </w:rPr>
        <w:t xml:space="preserve"> получил грант Мэра Москвы на подготовку тифлокомментаторов для Столицы. Результатом подготовки специалистов стало внедрение услуги тифлокомментирования в различные сферы жизни горожан. Сегодня московские </w:t>
      </w:r>
      <w:proofErr w:type="spellStart"/>
      <w:r w:rsidRPr="00CE798E">
        <w:rPr>
          <w:sz w:val="24"/>
          <w:szCs w:val="24"/>
        </w:rPr>
        <w:t>тифлокомментаторы</w:t>
      </w:r>
      <w:proofErr w:type="spellEnd"/>
      <w:r w:rsidRPr="00CE798E">
        <w:rPr>
          <w:sz w:val="24"/>
          <w:szCs w:val="24"/>
        </w:rPr>
        <w:t xml:space="preserve"> оказывают свои услуги в музеях, театрах, на фестивалях, при тифлокомментировании кинофильмов.</w:t>
      </w:r>
    </w:p>
    <w:p w:rsidR="00456B37" w:rsidRDefault="00456B37" w:rsidP="0029733C">
      <w:pPr>
        <w:pStyle w:val="ac"/>
        <w:keepNext/>
        <w:jc w:val="both"/>
      </w:pPr>
      <w:r>
        <w:rPr>
          <w:noProof/>
          <w:sz w:val="24"/>
          <w:szCs w:val="24"/>
        </w:rPr>
        <w:drawing>
          <wp:inline distT="0" distB="0" distL="0" distR="0">
            <wp:extent cx="2564130" cy="3221948"/>
            <wp:effectExtent l="19050" t="0" r="7620" b="0"/>
            <wp:docPr id="9" name="Рисунок 8" descr="XKaSbZiol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KaSbZiol0Q.jpg"/>
                    <pic:cNvPicPr/>
                  </pic:nvPicPr>
                  <pic:blipFill>
                    <a:blip r:embed="rId16" cstate="print"/>
                    <a:stretch>
                      <a:fillRect/>
                    </a:stretch>
                  </pic:blipFill>
                  <pic:spPr>
                    <a:xfrm>
                      <a:off x="0" y="0"/>
                      <a:ext cx="2568449" cy="3227375"/>
                    </a:xfrm>
                    <a:prstGeom prst="rect">
                      <a:avLst/>
                    </a:prstGeom>
                  </pic:spPr>
                </pic:pic>
              </a:graphicData>
            </a:graphic>
          </wp:inline>
        </w:drawing>
      </w:r>
    </w:p>
    <w:p w:rsidR="00456B37" w:rsidRPr="00901A88" w:rsidRDefault="00456B37" w:rsidP="00456B37">
      <w:pPr>
        <w:pStyle w:val="ae"/>
        <w:rPr>
          <w:color w:val="auto"/>
          <w:sz w:val="24"/>
          <w:szCs w:val="24"/>
        </w:rPr>
      </w:pPr>
      <w:r>
        <w:t xml:space="preserve">Рисунок </w:t>
      </w:r>
      <w:r w:rsidR="00D17E2A">
        <w:rPr>
          <w:noProof/>
        </w:rPr>
        <w:fldChar w:fldCharType="begin"/>
      </w:r>
      <w:r w:rsidR="00F85F34">
        <w:rPr>
          <w:noProof/>
        </w:rPr>
        <w:instrText xml:space="preserve"> SEQ Рисунок \* ARABIC </w:instrText>
      </w:r>
      <w:r w:rsidR="00D17E2A">
        <w:rPr>
          <w:noProof/>
        </w:rPr>
        <w:fldChar w:fldCharType="separate"/>
      </w:r>
      <w:r w:rsidR="0029733C">
        <w:rPr>
          <w:noProof/>
        </w:rPr>
        <w:t>9</w:t>
      </w:r>
      <w:r w:rsidR="00D17E2A">
        <w:rPr>
          <w:noProof/>
        </w:rPr>
        <w:fldChar w:fldCharType="end"/>
      </w:r>
      <w:r>
        <w:t xml:space="preserve">. Генеральный директор Института </w:t>
      </w:r>
      <w:r w:rsidR="0029733C">
        <w:t xml:space="preserve">«Реакомп» </w:t>
      </w:r>
      <w:r>
        <w:t>С.Н.Ваньшин с дипломом победителя конкурса грантов Мэра Москвы</w:t>
      </w:r>
    </w:p>
    <w:p w:rsidR="00A36F87" w:rsidRPr="00901A88" w:rsidRDefault="00A36F87" w:rsidP="00CE798E">
      <w:pPr>
        <w:shd w:val="clear" w:color="auto" w:fill="FFFFFF"/>
        <w:spacing w:before="180" w:after="180"/>
        <w:ind w:left="480"/>
        <w:jc w:val="left"/>
      </w:pPr>
      <w:r w:rsidRPr="00901A88">
        <w:t>Финансовая информация</w:t>
      </w:r>
      <w:r w:rsidR="00901A88" w:rsidRPr="00901A88">
        <w:t>.</w:t>
      </w:r>
    </w:p>
    <w:p w:rsidR="00901A88" w:rsidRPr="00901A88" w:rsidRDefault="00901A88" w:rsidP="00901A88">
      <w:pPr>
        <w:spacing w:before="24" w:after="24" w:line="336" w:lineRule="atLeast"/>
        <w:jc w:val="left"/>
      </w:pPr>
      <w:r w:rsidRPr="004A5E19">
        <w:t>Д</w:t>
      </w:r>
      <w:r w:rsidRPr="00901A88">
        <w:t>оходы организации за</w:t>
      </w:r>
      <w:r w:rsidR="0029733C">
        <w:t xml:space="preserve"> 2018 </w:t>
      </w:r>
      <w:r w:rsidRPr="00901A88">
        <w:t>год:</w:t>
      </w:r>
    </w:p>
    <w:p w:rsidR="004A5E19" w:rsidRPr="004A5E19" w:rsidRDefault="00901A88" w:rsidP="004A5E19">
      <w:pPr>
        <w:spacing w:before="24" w:after="24" w:line="336" w:lineRule="atLeast"/>
        <w:jc w:val="left"/>
      </w:pPr>
      <w:r w:rsidRPr="00901A88">
        <w:t>президентские гранты:</w:t>
      </w:r>
      <w:r w:rsidR="004A5E19" w:rsidRPr="004A5E19">
        <w:t xml:space="preserve">  </w:t>
      </w:r>
      <w:r w:rsidR="004A5E19" w:rsidRPr="00901A88">
        <w:t>0,00</w:t>
      </w:r>
      <w:r w:rsidR="004A5E19" w:rsidRPr="004A5E19">
        <w:t xml:space="preserve"> (грант 934 992 получен в конце 2017 г.)</w:t>
      </w:r>
    </w:p>
    <w:p w:rsidR="00901A88" w:rsidRPr="00901A88" w:rsidRDefault="00901A88" w:rsidP="00901A88">
      <w:pPr>
        <w:spacing w:before="24" w:after="24" w:line="336" w:lineRule="atLeast"/>
        <w:jc w:val="left"/>
      </w:pPr>
      <w:r w:rsidRPr="00901A88">
        <w:lastRenderedPageBreak/>
        <w:t>гранты, взносы, пожертвования российских некоммерческих организаций (исключая президентские гранты):</w:t>
      </w:r>
      <w:r w:rsidR="004A5E19">
        <w:t xml:space="preserve"> </w:t>
      </w:r>
      <w:r w:rsidRPr="00901A88">
        <w:t>477 000,00</w:t>
      </w:r>
    </w:p>
    <w:p w:rsidR="00901A88" w:rsidRPr="00901A88" w:rsidRDefault="00901A88" w:rsidP="00901A88">
      <w:pPr>
        <w:spacing w:before="24" w:after="24" w:line="336" w:lineRule="atLeast"/>
        <w:jc w:val="left"/>
      </w:pPr>
      <w:r w:rsidRPr="00901A88">
        <w:t>средства, полученные из местных бюджетов:</w:t>
      </w:r>
      <w:r w:rsidR="004A5E19">
        <w:t xml:space="preserve"> </w:t>
      </w:r>
      <w:r w:rsidRPr="00901A88">
        <w:t>565 040,00</w:t>
      </w:r>
    </w:p>
    <w:p w:rsidR="00901A88" w:rsidRPr="00901A88" w:rsidRDefault="00901A88" w:rsidP="00901A88">
      <w:pPr>
        <w:spacing w:before="24" w:after="24" w:line="336" w:lineRule="atLeast"/>
        <w:jc w:val="left"/>
      </w:pPr>
      <w:r w:rsidRPr="00901A88">
        <w:t>прочие доходы:</w:t>
      </w:r>
      <w:r w:rsidR="004A5E19">
        <w:t xml:space="preserve"> </w:t>
      </w:r>
      <w:r w:rsidRPr="00901A88">
        <w:t>27 938 274,00</w:t>
      </w:r>
    </w:p>
    <w:p w:rsidR="00901A88" w:rsidRDefault="00D17E2A" w:rsidP="004A5E19">
      <w:pPr>
        <w:jc w:val="left"/>
      </w:pPr>
      <w:r>
        <w:pict>
          <v:rect id="_x0000_i1025" style="width:0;height:0" o:hrstd="t" o:hrnoshade="t" o:hr="t" fillcolor="#333" stroked="f"/>
        </w:pict>
      </w:r>
      <w:r w:rsidR="00901A88" w:rsidRPr="00901A88">
        <w:t>Общая сумма расходов организации за предыдущий год:</w:t>
      </w:r>
      <w:r w:rsidR="004A5E19">
        <w:t xml:space="preserve"> </w:t>
      </w:r>
      <w:r w:rsidR="00901A88" w:rsidRPr="00901A88">
        <w:t>28 940 000,00</w:t>
      </w:r>
    </w:p>
    <w:p w:rsidR="0029733C" w:rsidRDefault="0029733C" w:rsidP="004A5E19">
      <w:pPr>
        <w:jc w:val="left"/>
      </w:pPr>
    </w:p>
    <w:p w:rsidR="0029733C" w:rsidRDefault="0029733C" w:rsidP="004A5E19">
      <w:pPr>
        <w:jc w:val="left"/>
      </w:pPr>
    </w:p>
    <w:p w:rsidR="0029733C" w:rsidRPr="0029733C" w:rsidRDefault="0029733C" w:rsidP="0029733C">
      <w:pPr>
        <w:shd w:val="clear" w:color="auto" w:fill="FFFFFF"/>
        <w:tabs>
          <w:tab w:val="left" w:pos="540"/>
          <w:tab w:val="left" w:pos="1149"/>
        </w:tabs>
        <w:jc w:val="left"/>
        <w:rPr>
          <w:color w:val="000000"/>
          <w:shd w:val="clear" w:color="auto" w:fill="FFFFFF"/>
        </w:rPr>
      </w:pPr>
    </w:p>
    <w:sectPr w:rsidR="0029733C" w:rsidRPr="0029733C" w:rsidSect="00256A9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A51" w:rsidRDefault="00722A51" w:rsidP="008947A2">
      <w:r>
        <w:separator/>
      </w:r>
    </w:p>
  </w:endnote>
  <w:endnote w:type="continuationSeparator" w:id="0">
    <w:p w:rsidR="00722A51" w:rsidRDefault="00722A51" w:rsidP="008947A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A51" w:rsidRDefault="00722A51" w:rsidP="008947A2">
      <w:r>
        <w:separator/>
      </w:r>
    </w:p>
  </w:footnote>
  <w:footnote w:type="continuationSeparator" w:id="0">
    <w:p w:rsidR="00722A51" w:rsidRDefault="00722A51" w:rsidP="008947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0A8"/>
    <w:multiLevelType w:val="hybridMultilevel"/>
    <w:tmpl w:val="D8D62B1A"/>
    <w:lvl w:ilvl="0" w:tplc="E75AEDA2">
      <w:start w:val="1"/>
      <w:numFmt w:val="decimal"/>
      <w:lvlText w:val="%1."/>
      <w:lvlJc w:val="left"/>
      <w:pPr>
        <w:ind w:left="900" w:hanging="360"/>
      </w:pPr>
      <w:rPr>
        <w:rFonts w:ascii="Arial" w:eastAsia="Times New Roman" w:hAnsi="Arial" w:cs="Arial"/>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BB373CB"/>
    <w:multiLevelType w:val="multilevel"/>
    <w:tmpl w:val="EB802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F1465B"/>
    <w:multiLevelType w:val="hybridMultilevel"/>
    <w:tmpl w:val="C17056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40418DD"/>
    <w:multiLevelType w:val="hybridMultilevel"/>
    <w:tmpl w:val="9E52556E"/>
    <w:lvl w:ilvl="0" w:tplc="E0FA7858">
      <w:start w:val="1"/>
      <w:numFmt w:val="decimal"/>
      <w:lvlText w:val="%1."/>
      <w:lvlJc w:val="left"/>
      <w:pPr>
        <w:tabs>
          <w:tab w:val="num" w:pos="1068"/>
        </w:tabs>
        <w:ind w:left="1068" w:hanging="360"/>
      </w:pPr>
      <w:rPr>
        <w:rFonts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B2918B2"/>
    <w:multiLevelType w:val="multilevel"/>
    <w:tmpl w:val="36781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D0611B"/>
    <w:multiLevelType w:val="hybridMultilevel"/>
    <w:tmpl w:val="62E69908"/>
    <w:lvl w:ilvl="0" w:tplc="F450457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2EA6411C"/>
    <w:multiLevelType w:val="multilevel"/>
    <w:tmpl w:val="B05894AC"/>
    <w:lvl w:ilvl="0">
      <w:start w:val="1"/>
      <w:numFmt w:val="decimal"/>
      <w:lvlText w:val="%1."/>
      <w:lvlJc w:val="left"/>
      <w:pPr>
        <w:ind w:left="1068" w:hanging="360"/>
      </w:pPr>
      <w:rPr>
        <w:rFonts w:hint="default"/>
        <w:b w:val="0"/>
      </w:rPr>
    </w:lvl>
    <w:lvl w:ilvl="1">
      <w:start w:val="1"/>
      <w:numFmt w:val="decimal"/>
      <w:isLgl/>
      <w:lvlText w:val="%1.%2."/>
      <w:lvlJc w:val="left"/>
      <w:pPr>
        <w:ind w:left="1428" w:hanging="720"/>
      </w:pPr>
      <w:rPr>
        <w:rFonts w:hint="default"/>
        <w:b w:val="0"/>
      </w:rPr>
    </w:lvl>
    <w:lvl w:ilvl="2">
      <w:start w:val="1"/>
      <w:numFmt w:val="decimal"/>
      <w:isLgl/>
      <w:lvlText w:val="%1.%2.%3."/>
      <w:lvlJc w:val="left"/>
      <w:pPr>
        <w:ind w:left="1428" w:hanging="720"/>
      </w:pPr>
      <w:rPr>
        <w:rFonts w:hint="default"/>
        <w:b w:val="0"/>
      </w:rPr>
    </w:lvl>
    <w:lvl w:ilvl="3">
      <w:start w:val="1"/>
      <w:numFmt w:val="decimal"/>
      <w:isLgl/>
      <w:lvlText w:val="%1.%2.%3.%4."/>
      <w:lvlJc w:val="left"/>
      <w:pPr>
        <w:ind w:left="1788" w:hanging="1080"/>
      </w:pPr>
      <w:rPr>
        <w:rFonts w:hint="default"/>
        <w:b w:val="0"/>
      </w:rPr>
    </w:lvl>
    <w:lvl w:ilvl="4">
      <w:start w:val="1"/>
      <w:numFmt w:val="decimal"/>
      <w:isLgl/>
      <w:lvlText w:val="%1.%2.%3.%4.%5."/>
      <w:lvlJc w:val="left"/>
      <w:pPr>
        <w:ind w:left="1788" w:hanging="1080"/>
      </w:pPr>
      <w:rPr>
        <w:rFonts w:hint="default"/>
        <w:b w:val="0"/>
      </w:rPr>
    </w:lvl>
    <w:lvl w:ilvl="5">
      <w:start w:val="1"/>
      <w:numFmt w:val="decimal"/>
      <w:isLgl/>
      <w:lvlText w:val="%1.%2.%3.%4.%5.%6."/>
      <w:lvlJc w:val="left"/>
      <w:pPr>
        <w:ind w:left="2148" w:hanging="1440"/>
      </w:pPr>
      <w:rPr>
        <w:rFonts w:hint="default"/>
        <w:b w:val="0"/>
      </w:rPr>
    </w:lvl>
    <w:lvl w:ilvl="6">
      <w:start w:val="1"/>
      <w:numFmt w:val="decimal"/>
      <w:isLgl/>
      <w:lvlText w:val="%1.%2.%3.%4.%5.%6.%7."/>
      <w:lvlJc w:val="left"/>
      <w:pPr>
        <w:ind w:left="2148" w:hanging="1440"/>
      </w:pPr>
      <w:rPr>
        <w:rFonts w:hint="default"/>
        <w:b w:val="0"/>
      </w:rPr>
    </w:lvl>
    <w:lvl w:ilvl="7">
      <w:start w:val="1"/>
      <w:numFmt w:val="decimal"/>
      <w:isLgl/>
      <w:lvlText w:val="%1.%2.%3.%4.%5.%6.%7.%8."/>
      <w:lvlJc w:val="left"/>
      <w:pPr>
        <w:ind w:left="2508" w:hanging="1800"/>
      </w:pPr>
      <w:rPr>
        <w:rFonts w:hint="default"/>
        <w:b w:val="0"/>
      </w:rPr>
    </w:lvl>
    <w:lvl w:ilvl="8">
      <w:start w:val="1"/>
      <w:numFmt w:val="decimal"/>
      <w:isLgl/>
      <w:lvlText w:val="%1.%2.%3.%4.%5.%6.%7.%8.%9."/>
      <w:lvlJc w:val="left"/>
      <w:pPr>
        <w:ind w:left="2868" w:hanging="2160"/>
      </w:pPr>
      <w:rPr>
        <w:rFonts w:hint="default"/>
        <w:b w:val="0"/>
      </w:rPr>
    </w:lvl>
  </w:abstractNum>
  <w:abstractNum w:abstractNumId="7">
    <w:nsid w:val="4F9144C4"/>
    <w:multiLevelType w:val="hybridMultilevel"/>
    <w:tmpl w:val="00D0A318"/>
    <w:lvl w:ilvl="0" w:tplc="C7BE7F0A">
      <w:start w:val="7"/>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7E4730BC"/>
    <w:multiLevelType w:val="multilevel"/>
    <w:tmpl w:val="CF6E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num>
  <w:num w:numId="4">
    <w:abstractNumId w:val="5"/>
  </w:num>
  <w:num w:numId="5">
    <w:abstractNumId w:val="4"/>
  </w:num>
  <w:num w:numId="6">
    <w:abstractNumId w:val="1"/>
  </w:num>
  <w:num w:numId="7">
    <w:abstractNumId w:val="3"/>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947A2"/>
    <w:rsid w:val="00017B39"/>
    <w:rsid w:val="000A6E35"/>
    <w:rsid w:val="000B7672"/>
    <w:rsid w:val="000F2E69"/>
    <w:rsid w:val="00166D78"/>
    <w:rsid w:val="00172734"/>
    <w:rsid w:val="00183102"/>
    <w:rsid w:val="0018407D"/>
    <w:rsid w:val="001A66B1"/>
    <w:rsid w:val="001E7CE6"/>
    <w:rsid w:val="001F3A85"/>
    <w:rsid w:val="001F4BB7"/>
    <w:rsid w:val="00212CFC"/>
    <w:rsid w:val="00256A92"/>
    <w:rsid w:val="002972BD"/>
    <w:rsid w:val="0029733C"/>
    <w:rsid w:val="002C19DA"/>
    <w:rsid w:val="00377C19"/>
    <w:rsid w:val="00407C88"/>
    <w:rsid w:val="00410C8E"/>
    <w:rsid w:val="00413A93"/>
    <w:rsid w:val="00456B37"/>
    <w:rsid w:val="004A5E19"/>
    <w:rsid w:val="004E048E"/>
    <w:rsid w:val="00523E7B"/>
    <w:rsid w:val="005315DC"/>
    <w:rsid w:val="00575BD8"/>
    <w:rsid w:val="005E770F"/>
    <w:rsid w:val="006021EA"/>
    <w:rsid w:val="00643C18"/>
    <w:rsid w:val="00650727"/>
    <w:rsid w:val="00667171"/>
    <w:rsid w:val="006C33F8"/>
    <w:rsid w:val="006E16CA"/>
    <w:rsid w:val="00722A51"/>
    <w:rsid w:val="007E5111"/>
    <w:rsid w:val="007F1FC9"/>
    <w:rsid w:val="008128F5"/>
    <w:rsid w:val="008947A2"/>
    <w:rsid w:val="00901A88"/>
    <w:rsid w:val="009423A3"/>
    <w:rsid w:val="009A5BDC"/>
    <w:rsid w:val="00A1149C"/>
    <w:rsid w:val="00A36F87"/>
    <w:rsid w:val="00A97E42"/>
    <w:rsid w:val="00AE6295"/>
    <w:rsid w:val="00B535A9"/>
    <w:rsid w:val="00B622DD"/>
    <w:rsid w:val="00B96A7A"/>
    <w:rsid w:val="00BD331E"/>
    <w:rsid w:val="00C8468D"/>
    <w:rsid w:val="00C9378B"/>
    <w:rsid w:val="00CB4DB3"/>
    <w:rsid w:val="00CE798E"/>
    <w:rsid w:val="00D11207"/>
    <w:rsid w:val="00D17E2A"/>
    <w:rsid w:val="00D458DE"/>
    <w:rsid w:val="00E37A12"/>
    <w:rsid w:val="00ED2340"/>
    <w:rsid w:val="00F83A42"/>
    <w:rsid w:val="00F85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7A2"/>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947A2"/>
    <w:pPr>
      <w:spacing w:before="100" w:beforeAutospacing="1" w:after="100" w:afterAutospacing="1"/>
      <w:jc w:val="left"/>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8947A2"/>
    <w:rPr>
      <w:sz w:val="20"/>
      <w:szCs w:val="20"/>
    </w:rPr>
  </w:style>
  <w:style w:type="character" w:customStyle="1" w:styleId="a4">
    <w:name w:val="Текст сноски Знак"/>
    <w:basedOn w:val="a0"/>
    <w:link w:val="a3"/>
    <w:semiHidden/>
    <w:rsid w:val="008947A2"/>
    <w:rPr>
      <w:rFonts w:ascii="Times New Roman" w:eastAsia="Times New Roman" w:hAnsi="Times New Roman" w:cs="Times New Roman"/>
      <w:sz w:val="20"/>
      <w:szCs w:val="20"/>
      <w:lang w:eastAsia="ru-RU"/>
    </w:rPr>
  </w:style>
  <w:style w:type="character" w:styleId="a5">
    <w:name w:val="footnote reference"/>
    <w:rsid w:val="008947A2"/>
    <w:rPr>
      <w:vertAlign w:val="superscript"/>
    </w:rPr>
  </w:style>
  <w:style w:type="paragraph" w:styleId="a6">
    <w:name w:val="Balloon Text"/>
    <w:basedOn w:val="a"/>
    <w:link w:val="a7"/>
    <w:uiPriority w:val="99"/>
    <w:semiHidden/>
    <w:unhideWhenUsed/>
    <w:rsid w:val="008947A2"/>
    <w:rPr>
      <w:rFonts w:ascii="Tahoma" w:hAnsi="Tahoma" w:cs="Tahoma"/>
      <w:sz w:val="16"/>
      <w:szCs w:val="16"/>
    </w:rPr>
  </w:style>
  <w:style w:type="character" w:customStyle="1" w:styleId="a7">
    <w:name w:val="Текст выноски Знак"/>
    <w:basedOn w:val="a0"/>
    <w:link w:val="a6"/>
    <w:uiPriority w:val="99"/>
    <w:semiHidden/>
    <w:rsid w:val="008947A2"/>
    <w:rPr>
      <w:rFonts w:ascii="Tahoma" w:eastAsia="Times New Roman" w:hAnsi="Tahoma" w:cs="Tahoma"/>
      <w:sz w:val="16"/>
      <w:szCs w:val="16"/>
      <w:lang w:eastAsia="ru-RU"/>
    </w:rPr>
  </w:style>
  <w:style w:type="character" w:customStyle="1" w:styleId="10">
    <w:name w:val="Заголовок 1 Знак"/>
    <w:basedOn w:val="a0"/>
    <w:link w:val="1"/>
    <w:uiPriority w:val="9"/>
    <w:rsid w:val="008947A2"/>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8947A2"/>
    <w:pPr>
      <w:spacing w:before="100" w:beforeAutospacing="1" w:after="100" w:afterAutospacing="1"/>
      <w:jc w:val="left"/>
    </w:pPr>
  </w:style>
  <w:style w:type="character" w:styleId="a9">
    <w:name w:val="Hyperlink"/>
    <w:basedOn w:val="a0"/>
    <w:uiPriority w:val="99"/>
    <w:semiHidden/>
    <w:unhideWhenUsed/>
    <w:rsid w:val="008947A2"/>
    <w:rPr>
      <w:color w:val="0000FF"/>
      <w:u w:val="single"/>
    </w:rPr>
  </w:style>
  <w:style w:type="paragraph" w:styleId="aa">
    <w:name w:val="List Paragraph"/>
    <w:basedOn w:val="a"/>
    <w:uiPriority w:val="34"/>
    <w:qFormat/>
    <w:rsid w:val="00ED2340"/>
    <w:pPr>
      <w:ind w:left="720"/>
      <w:contextualSpacing/>
    </w:pPr>
  </w:style>
  <w:style w:type="table" w:styleId="ab">
    <w:name w:val="Table Grid"/>
    <w:basedOn w:val="a1"/>
    <w:uiPriority w:val="59"/>
    <w:rsid w:val="007F1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1F3A85"/>
    <w:pPr>
      <w:overflowPunct w:val="0"/>
      <w:autoSpaceDE w:val="0"/>
      <w:autoSpaceDN w:val="0"/>
      <w:adjustRightInd w:val="0"/>
      <w:jc w:val="left"/>
      <w:textAlignment w:val="baseline"/>
    </w:pPr>
    <w:rPr>
      <w:sz w:val="28"/>
      <w:szCs w:val="20"/>
    </w:rPr>
  </w:style>
  <w:style w:type="character" w:customStyle="1" w:styleId="ad">
    <w:name w:val="Основной текст Знак"/>
    <w:basedOn w:val="a0"/>
    <w:link w:val="ac"/>
    <w:rsid w:val="001F3A85"/>
    <w:rPr>
      <w:rFonts w:ascii="Times New Roman" w:eastAsia="Times New Roman" w:hAnsi="Times New Roman" w:cs="Times New Roman"/>
      <w:sz w:val="28"/>
      <w:szCs w:val="20"/>
      <w:lang w:eastAsia="ru-RU"/>
    </w:rPr>
  </w:style>
  <w:style w:type="paragraph" w:customStyle="1" w:styleId="11">
    <w:name w:val="Знак1"/>
    <w:basedOn w:val="a"/>
    <w:rsid w:val="001F3A85"/>
    <w:pPr>
      <w:spacing w:before="100" w:beforeAutospacing="1" w:after="100" w:afterAutospacing="1"/>
      <w:jc w:val="left"/>
    </w:pPr>
    <w:rPr>
      <w:rFonts w:ascii="Tahoma" w:hAnsi="Tahoma"/>
      <w:sz w:val="20"/>
      <w:szCs w:val="20"/>
      <w:lang w:val="en-US" w:eastAsia="en-US"/>
    </w:rPr>
  </w:style>
  <w:style w:type="paragraph" w:styleId="ae">
    <w:name w:val="caption"/>
    <w:basedOn w:val="a"/>
    <w:next w:val="a"/>
    <w:uiPriority w:val="35"/>
    <w:unhideWhenUsed/>
    <w:qFormat/>
    <w:rsid w:val="00B535A9"/>
    <w:pPr>
      <w:spacing w:after="200"/>
    </w:pPr>
    <w:rPr>
      <w:b/>
      <w:bCs/>
      <w:color w:val="4F81BD" w:themeColor="accent1"/>
      <w:sz w:val="18"/>
      <w:szCs w:val="18"/>
    </w:rPr>
  </w:style>
  <w:style w:type="paragraph" w:customStyle="1" w:styleId="account01">
    <w:name w:val="account01"/>
    <w:basedOn w:val="a"/>
    <w:rsid w:val="00901A88"/>
    <w:pPr>
      <w:spacing w:before="100" w:beforeAutospacing="1" w:after="100" w:afterAutospacing="1"/>
      <w:jc w:val="left"/>
    </w:pPr>
  </w:style>
  <w:style w:type="paragraph" w:customStyle="1" w:styleId="12">
    <w:name w:val="Знак1"/>
    <w:basedOn w:val="a"/>
    <w:rsid w:val="0029733C"/>
    <w:pPr>
      <w:spacing w:before="100" w:beforeAutospacing="1" w:after="100" w:afterAutospacing="1"/>
      <w:jc w:val="left"/>
    </w:pPr>
    <w:rPr>
      <w:rFonts w:ascii="Tahoma" w:hAnsi="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537204780">
      <w:bodyDiv w:val="1"/>
      <w:marLeft w:val="0"/>
      <w:marRight w:val="0"/>
      <w:marTop w:val="0"/>
      <w:marBottom w:val="0"/>
      <w:divBdr>
        <w:top w:val="none" w:sz="0" w:space="0" w:color="auto"/>
        <w:left w:val="none" w:sz="0" w:space="0" w:color="auto"/>
        <w:bottom w:val="none" w:sz="0" w:space="0" w:color="auto"/>
        <w:right w:val="none" w:sz="0" w:space="0" w:color="auto"/>
      </w:divBdr>
    </w:div>
    <w:div w:id="901715774">
      <w:bodyDiv w:val="1"/>
      <w:marLeft w:val="0"/>
      <w:marRight w:val="0"/>
      <w:marTop w:val="0"/>
      <w:marBottom w:val="0"/>
      <w:divBdr>
        <w:top w:val="none" w:sz="0" w:space="0" w:color="auto"/>
        <w:left w:val="none" w:sz="0" w:space="0" w:color="auto"/>
        <w:bottom w:val="none" w:sz="0" w:space="0" w:color="auto"/>
        <w:right w:val="none" w:sz="0" w:space="0" w:color="auto"/>
      </w:divBdr>
    </w:div>
    <w:div w:id="1078481825">
      <w:bodyDiv w:val="1"/>
      <w:marLeft w:val="0"/>
      <w:marRight w:val="0"/>
      <w:marTop w:val="0"/>
      <w:marBottom w:val="0"/>
      <w:divBdr>
        <w:top w:val="none" w:sz="0" w:space="0" w:color="auto"/>
        <w:left w:val="none" w:sz="0" w:space="0" w:color="auto"/>
        <w:bottom w:val="none" w:sz="0" w:space="0" w:color="auto"/>
        <w:right w:val="none" w:sz="0" w:space="0" w:color="auto"/>
      </w:divBdr>
    </w:div>
    <w:div w:id="1090352381">
      <w:bodyDiv w:val="1"/>
      <w:marLeft w:val="0"/>
      <w:marRight w:val="0"/>
      <w:marTop w:val="0"/>
      <w:marBottom w:val="0"/>
      <w:divBdr>
        <w:top w:val="none" w:sz="0" w:space="0" w:color="auto"/>
        <w:left w:val="none" w:sz="0" w:space="0" w:color="auto"/>
        <w:bottom w:val="none" w:sz="0" w:space="0" w:color="auto"/>
        <w:right w:val="none" w:sz="0" w:space="0" w:color="auto"/>
      </w:divBdr>
      <w:divsChild>
        <w:div w:id="2022196506">
          <w:marLeft w:val="0"/>
          <w:marRight w:val="0"/>
          <w:marTop w:val="0"/>
          <w:marBottom w:val="0"/>
          <w:divBdr>
            <w:top w:val="none" w:sz="0" w:space="0" w:color="auto"/>
            <w:left w:val="none" w:sz="0" w:space="0" w:color="auto"/>
            <w:bottom w:val="none" w:sz="0" w:space="0" w:color="auto"/>
            <w:right w:val="none" w:sz="0" w:space="0" w:color="auto"/>
          </w:divBdr>
        </w:div>
        <w:div w:id="183372922">
          <w:marLeft w:val="0"/>
          <w:marRight w:val="0"/>
          <w:marTop w:val="0"/>
          <w:marBottom w:val="0"/>
          <w:divBdr>
            <w:top w:val="none" w:sz="0" w:space="0" w:color="auto"/>
            <w:left w:val="none" w:sz="0" w:space="0" w:color="auto"/>
            <w:bottom w:val="none" w:sz="0" w:space="0" w:color="auto"/>
            <w:right w:val="none" w:sz="0" w:space="0" w:color="auto"/>
          </w:divBdr>
        </w:div>
        <w:div w:id="643513551">
          <w:marLeft w:val="0"/>
          <w:marRight w:val="0"/>
          <w:marTop w:val="0"/>
          <w:marBottom w:val="0"/>
          <w:divBdr>
            <w:top w:val="none" w:sz="0" w:space="0" w:color="auto"/>
            <w:left w:val="none" w:sz="0" w:space="0" w:color="auto"/>
            <w:bottom w:val="none" w:sz="0" w:space="0" w:color="auto"/>
            <w:right w:val="none" w:sz="0" w:space="0" w:color="auto"/>
          </w:divBdr>
        </w:div>
        <w:div w:id="2102987202">
          <w:marLeft w:val="0"/>
          <w:marRight w:val="0"/>
          <w:marTop w:val="0"/>
          <w:marBottom w:val="0"/>
          <w:divBdr>
            <w:top w:val="none" w:sz="0" w:space="0" w:color="auto"/>
            <w:left w:val="none" w:sz="0" w:space="0" w:color="auto"/>
            <w:bottom w:val="none" w:sz="0" w:space="0" w:color="auto"/>
            <w:right w:val="none" w:sz="0" w:space="0" w:color="auto"/>
          </w:divBdr>
        </w:div>
        <w:div w:id="1470899658">
          <w:marLeft w:val="0"/>
          <w:marRight w:val="0"/>
          <w:marTop w:val="0"/>
          <w:marBottom w:val="0"/>
          <w:divBdr>
            <w:top w:val="none" w:sz="0" w:space="0" w:color="auto"/>
            <w:left w:val="none" w:sz="0" w:space="0" w:color="auto"/>
            <w:bottom w:val="none" w:sz="0" w:space="0" w:color="auto"/>
            <w:right w:val="none" w:sz="0" w:space="0" w:color="auto"/>
          </w:divBdr>
        </w:div>
        <w:div w:id="1349868454">
          <w:marLeft w:val="0"/>
          <w:marRight w:val="0"/>
          <w:marTop w:val="0"/>
          <w:marBottom w:val="0"/>
          <w:divBdr>
            <w:top w:val="none" w:sz="0" w:space="0" w:color="auto"/>
            <w:left w:val="none" w:sz="0" w:space="0" w:color="auto"/>
            <w:bottom w:val="none" w:sz="0" w:space="0" w:color="auto"/>
            <w:right w:val="none" w:sz="0" w:space="0" w:color="auto"/>
          </w:divBdr>
        </w:div>
        <w:div w:id="210962661">
          <w:marLeft w:val="0"/>
          <w:marRight w:val="0"/>
          <w:marTop w:val="0"/>
          <w:marBottom w:val="0"/>
          <w:divBdr>
            <w:top w:val="none" w:sz="0" w:space="0" w:color="auto"/>
            <w:left w:val="none" w:sz="0" w:space="0" w:color="auto"/>
            <w:bottom w:val="none" w:sz="0" w:space="0" w:color="auto"/>
            <w:right w:val="none" w:sz="0" w:space="0" w:color="auto"/>
          </w:divBdr>
        </w:div>
        <w:div w:id="948514939">
          <w:marLeft w:val="0"/>
          <w:marRight w:val="0"/>
          <w:marTop w:val="0"/>
          <w:marBottom w:val="0"/>
          <w:divBdr>
            <w:top w:val="none" w:sz="0" w:space="0" w:color="auto"/>
            <w:left w:val="none" w:sz="0" w:space="0" w:color="auto"/>
            <w:bottom w:val="none" w:sz="0" w:space="0" w:color="auto"/>
            <w:right w:val="none" w:sz="0" w:space="0" w:color="auto"/>
          </w:divBdr>
        </w:div>
        <w:div w:id="1999458809">
          <w:marLeft w:val="0"/>
          <w:marRight w:val="0"/>
          <w:marTop w:val="0"/>
          <w:marBottom w:val="0"/>
          <w:divBdr>
            <w:top w:val="none" w:sz="0" w:space="0" w:color="auto"/>
            <w:left w:val="none" w:sz="0" w:space="0" w:color="auto"/>
            <w:bottom w:val="none" w:sz="0" w:space="0" w:color="auto"/>
            <w:right w:val="none" w:sz="0" w:space="0" w:color="auto"/>
          </w:divBdr>
        </w:div>
        <w:div w:id="1722636421">
          <w:marLeft w:val="0"/>
          <w:marRight w:val="0"/>
          <w:marTop w:val="0"/>
          <w:marBottom w:val="0"/>
          <w:divBdr>
            <w:top w:val="none" w:sz="0" w:space="0" w:color="auto"/>
            <w:left w:val="none" w:sz="0" w:space="0" w:color="auto"/>
            <w:bottom w:val="none" w:sz="0" w:space="0" w:color="auto"/>
            <w:right w:val="none" w:sz="0" w:space="0" w:color="auto"/>
          </w:divBdr>
        </w:div>
        <w:div w:id="2125683388">
          <w:marLeft w:val="0"/>
          <w:marRight w:val="0"/>
          <w:marTop w:val="0"/>
          <w:marBottom w:val="0"/>
          <w:divBdr>
            <w:top w:val="none" w:sz="0" w:space="0" w:color="auto"/>
            <w:left w:val="none" w:sz="0" w:space="0" w:color="auto"/>
            <w:bottom w:val="none" w:sz="0" w:space="0" w:color="auto"/>
            <w:right w:val="none" w:sz="0" w:space="0" w:color="auto"/>
          </w:divBdr>
        </w:div>
        <w:div w:id="2022001311">
          <w:marLeft w:val="0"/>
          <w:marRight w:val="0"/>
          <w:marTop w:val="0"/>
          <w:marBottom w:val="0"/>
          <w:divBdr>
            <w:top w:val="none" w:sz="0" w:space="0" w:color="auto"/>
            <w:left w:val="none" w:sz="0" w:space="0" w:color="auto"/>
            <w:bottom w:val="none" w:sz="0" w:space="0" w:color="auto"/>
            <w:right w:val="none" w:sz="0" w:space="0" w:color="auto"/>
          </w:divBdr>
        </w:div>
        <w:div w:id="1142036392">
          <w:marLeft w:val="0"/>
          <w:marRight w:val="0"/>
          <w:marTop w:val="0"/>
          <w:marBottom w:val="0"/>
          <w:divBdr>
            <w:top w:val="none" w:sz="0" w:space="0" w:color="auto"/>
            <w:left w:val="none" w:sz="0" w:space="0" w:color="auto"/>
            <w:bottom w:val="none" w:sz="0" w:space="0" w:color="auto"/>
            <w:right w:val="none" w:sz="0" w:space="0" w:color="auto"/>
          </w:divBdr>
        </w:div>
        <w:div w:id="148910576">
          <w:marLeft w:val="0"/>
          <w:marRight w:val="0"/>
          <w:marTop w:val="0"/>
          <w:marBottom w:val="0"/>
          <w:divBdr>
            <w:top w:val="none" w:sz="0" w:space="0" w:color="auto"/>
            <w:left w:val="none" w:sz="0" w:space="0" w:color="auto"/>
            <w:bottom w:val="none" w:sz="0" w:space="0" w:color="auto"/>
            <w:right w:val="none" w:sz="0" w:space="0" w:color="auto"/>
          </w:divBdr>
        </w:div>
        <w:div w:id="1750732066">
          <w:marLeft w:val="0"/>
          <w:marRight w:val="0"/>
          <w:marTop w:val="0"/>
          <w:marBottom w:val="0"/>
          <w:divBdr>
            <w:top w:val="none" w:sz="0" w:space="0" w:color="auto"/>
            <w:left w:val="none" w:sz="0" w:space="0" w:color="auto"/>
            <w:bottom w:val="none" w:sz="0" w:space="0" w:color="auto"/>
            <w:right w:val="none" w:sz="0" w:space="0" w:color="auto"/>
          </w:divBdr>
        </w:div>
        <w:div w:id="1705250241">
          <w:marLeft w:val="0"/>
          <w:marRight w:val="0"/>
          <w:marTop w:val="0"/>
          <w:marBottom w:val="0"/>
          <w:divBdr>
            <w:top w:val="none" w:sz="0" w:space="0" w:color="auto"/>
            <w:left w:val="none" w:sz="0" w:space="0" w:color="auto"/>
            <w:bottom w:val="none" w:sz="0" w:space="0" w:color="auto"/>
            <w:right w:val="none" w:sz="0" w:space="0" w:color="auto"/>
          </w:divBdr>
        </w:div>
        <w:div w:id="1067151455">
          <w:marLeft w:val="0"/>
          <w:marRight w:val="0"/>
          <w:marTop w:val="0"/>
          <w:marBottom w:val="0"/>
          <w:divBdr>
            <w:top w:val="none" w:sz="0" w:space="0" w:color="auto"/>
            <w:left w:val="none" w:sz="0" w:space="0" w:color="auto"/>
            <w:bottom w:val="none" w:sz="0" w:space="0" w:color="auto"/>
            <w:right w:val="none" w:sz="0" w:space="0" w:color="auto"/>
          </w:divBdr>
        </w:div>
        <w:div w:id="390813955">
          <w:marLeft w:val="0"/>
          <w:marRight w:val="0"/>
          <w:marTop w:val="0"/>
          <w:marBottom w:val="0"/>
          <w:divBdr>
            <w:top w:val="none" w:sz="0" w:space="0" w:color="auto"/>
            <w:left w:val="none" w:sz="0" w:space="0" w:color="auto"/>
            <w:bottom w:val="none" w:sz="0" w:space="0" w:color="auto"/>
            <w:right w:val="none" w:sz="0" w:space="0" w:color="auto"/>
          </w:divBdr>
        </w:div>
        <w:div w:id="2038508728">
          <w:marLeft w:val="0"/>
          <w:marRight w:val="0"/>
          <w:marTop w:val="0"/>
          <w:marBottom w:val="0"/>
          <w:divBdr>
            <w:top w:val="none" w:sz="0" w:space="0" w:color="auto"/>
            <w:left w:val="none" w:sz="0" w:space="0" w:color="auto"/>
            <w:bottom w:val="none" w:sz="0" w:space="0" w:color="auto"/>
            <w:right w:val="none" w:sz="0" w:space="0" w:color="auto"/>
          </w:divBdr>
        </w:div>
        <w:div w:id="338702556">
          <w:marLeft w:val="0"/>
          <w:marRight w:val="0"/>
          <w:marTop w:val="0"/>
          <w:marBottom w:val="0"/>
          <w:divBdr>
            <w:top w:val="none" w:sz="0" w:space="0" w:color="auto"/>
            <w:left w:val="none" w:sz="0" w:space="0" w:color="auto"/>
            <w:bottom w:val="none" w:sz="0" w:space="0" w:color="auto"/>
            <w:right w:val="none" w:sz="0" w:space="0" w:color="auto"/>
          </w:divBdr>
        </w:div>
        <w:div w:id="1883520799">
          <w:marLeft w:val="0"/>
          <w:marRight w:val="0"/>
          <w:marTop w:val="0"/>
          <w:marBottom w:val="0"/>
          <w:divBdr>
            <w:top w:val="none" w:sz="0" w:space="0" w:color="auto"/>
            <w:left w:val="none" w:sz="0" w:space="0" w:color="auto"/>
            <w:bottom w:val="none" w:sz="0" w:space="0" w:color="auto"/>
            <w:right w:val="none" w:sz="0" w:space="0" w:color="auto"/>
          </w:divBdr>
        </w:div>
        <w:div w:id="671883194">
          <w:marLeft w:val="0"/>
          <w:marRight w:val="0"/>
          <w:marTop w:val="0"/>
          <w:marBottom w:val="0"/>
          <w:divBdr>
            <w:top w:val="none" w:sz="0" w:space="0" w:color="auto"/>
            <w:left w:val="none" w:sz="0" w:space="0" w:color="auto"/>
            <w:bottom w:val="none" w:sz="0" w:space="0" w:color="auto"/>
            <w:right w:val="none" w:sz="0" w:space="0" w:color="auto"/>
          </w:divBdr>
        </w:div>
        <w:div w:id="1054888666">
          <w:marLeft w:val="0"/>
          <w:marRight w:val="0"/>
          <w:marTop w:val="0"/>
          <w:marBottom w:val="0"/>
          <w:divBdr>
            <w:top w:val="none" w:sz="0" w:space="0" w:color="auto"/>
            <w:left w:val="none" w:sz="0" w:space="0" w:color="auto"/>
            <w:bottom w:val="none" w:sz="0" w:space="0" w:color="auto"/>
            <w:right w:val="none" w:sz="0" w:space="0" w:color="auto"/>
          </w:divBdr>
        </w:div>
        <w:div w:id="503933161">
          <w:marLeft w:val="0"/>
          <w:marRight w:val="0"/>
          <w:marTop w:val="0"/>
          <w:marBottom w:val="0"/>
          <w:divBdr>
            <w:top w:val="none" w:sz="0" w:space="0" w:color="auto"/>
            <w:left w:val="none" w:sz="0" w:space="0" w:color="auto"/>
            <w:bottom w:val="none" w:sz="0" w:space="0" w:color="auto"/>
            <w:right w:val="none" w:sz="0" w:space="0" w:color="auto"/>
          </w:divBdr>
        </w:div>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1098939367">
      <w:bodyDiv w:val="1"/>
      <w:marLeft w:val="0"/>
      <w:marRight w:val="0"/>
      <w:marTop w:val="0"/>
      <w:marBottom w:val="0"/>
      <w:divBdr>
        <w:top w:val="none" w:sz="0" w:space="0" w:color="auto"/>
        <w:left w:val="none" w:sz="0" w:space="0" w:color="auto"/>
        <w:bottom w:val="none" w:sz="0" w:space="0" w:color="auto"/>
        <w:right w:val="none" w:sz="0" w:space="0" w:color="auto"/>
      </w:divBdr>
      <w:divsChild>
        <w:div w:id="1471098774">
          <w:marLeft w:val="0"/>
          <w:marRight w:val="0"/>
          <w:marTop w:val="0"/>
          <w:marBottom w:val="0"/>
          <w:divBdr>
            <w:top w:val="none" w:sz="0" w:space="0" w:color="auto"/>
            <w:left w:val="none" w:sz="0" w:space="0" w:color="auto"/>
            <w:bottom w:val="none" w:sz="0" w:space="0" w:color="auto"/>
            <w:right w:val="none" w:sz="0" w:space="0" w:color="auto"/>
          </w:divBdr>
        </w:div>
        <w:div w:id="895043838">
          <w:marLeft w:val="0"/>
          <w:marRight w:val="0"/>
          <w:marTop w:val="0"/>
          <w:marBottom w:val="0"/>
          <w:divBdr>
            <w:top w:val="none" w:sz="0" w:space="0" w:color="auto"/>
            <w:left w:val="none" w:sz="0" w:space="0" w:color="auto"/>
            <w:bottom w:val="none" w:sz="0" w:space="0" w:color="auto"/>
            <w:right w:val="none" w:sz="0" w:space="0" w:color="auto"/>
          </w:divBdr>
        </w:div>
        <w:div w:id="1660427378">
          <w:marLeft w:val="0"/>
          <w:marRight w:val="0"/>
          <w:marTop w:val="0"/>
          <w:marBottom w:val="0"/>
          <w:divBdr>
            <w:top w:val="none" w:sz="0" w:space="0" w:color="auto"/>
            <w:left w:val="none" w:sz="0" w:space="0" w:color="auto"/>
            <w:bottom w:val="none" w:sz="0" w:space="0" w:color="auto"/>
            <w:right w:val="none" w:sz="0" w:space="0" w:color="auto"/>
          </w:divBdr>
        </w:div>
        <w:div w:id="1305887145">
          <w:marLeft w:val="0"/>
          <w:marRight w:val="0"/>
          <w:marTop w:val="0"/>
          <w:marBottom w:val="0"/>
          <w:divBdr>
            <w:top w:val="none" w:sz="0" w:space="0" w:color="auto"/>
            <w:left w:val="none" w:sz="0" w:space="0" w:color="auto"/>
            <w:bottom w:val="none" w:sz="0" w:space="0" w:color="auto"/>
            <w:right w:val="none" w:sz="0" w:space="0" w:color="auto"/>
          </w:divBdr>
        </w:div>
        <w:div w:id="408581969">
          <w:marLeft w:val="0"/>
          <w:marRight w:val="0"/>
          <w:marTop w:val="0"/>
          <w:marBottom w:val="0"/>
          <w:divBdr>
            <w:top w:val="none" w:sz="0" w:space="0" w:color="auto"/>
            <w:left w:val="none" w:sz="0" w:space="0" w:color="auto"/>
            <w:bottom w:val="none" w:sz="0" w:space="0" w:color="auto"/>
            <w:right w:val="none" w:sz="0" w:space="0" w:color="auto"/>
          </w:divBdr>
        </w:div>
        <w:div w:id="2050254796">
          <w:marLeft w:val="0"/>
          <w:marRight w:val="0"/>
          <w:marTop w:val="0"/>
          <w:marBottom w:val="0"/>
          <w:divBdr>
            <w:top w:val="none" w:sz="0" w:space="0" w:color="auto"/>
            <w:left w:val="none" w:sz="0" w:space="0" w:color="auto"/>
            <w:bottom w:val="none" w:sz="0" w:space="0" w:color="auto"/>
            <w:right w:val="none" w:sz="0" w:space="0" w:color="auto"/>
          </w:divBdr>
        </w:div>
        <w:div w:id="437680627">
          <w:marLeft w:val="0"/>
          <w:marRight w:val="0"/>
          <w:marTop w:val="0"/>
          <w:marBottom w:val="0"/>
          <w:divBdr>
            <w:top w:val="none" w:sz="0" w:space="0" w:color="auto"/>
            <w:left w:val="none" w:sz="0" w:space="0" w:color="auto"/>
            <w:bottom w:val="none" w:sz="0" w:space="0" w:color="auto"/>
            <w:right w:val="none" w:sz="0" w:space="0" w:color="auto"/>
          </w:divBdr>
        </w:div>
        <w:div w:id="44329900">
          <w:marLeft w:val="0"/>
          <w:marRight w:val="0"/>
          <w:marTop w:val="0"/>
          <w:marBottom w:val="0"/>
          <w:divBdr>
            <w:top w:val="none" w:sz="0" w:space="0" w:color="auto"/>
            <w:left w:val="none" w:sz="0" w:space="0" w:color="auto"/>
            <w:bottom w:val="none" w:sz="0" w:space="0" w:color="auto"/>
            <w:right w:val="none" w:sz="0" w:space="0" w:color="auto"/>
          </w:divBdr>
        </w:div>
        <w:div w:id="1281062926">
          <w:marLeft w:val="0"/>
          <w:marRight w:val="0"/>
          <w:marTop w:val="0"/>
          <w:marBottom w:val="0"/>
          <w:divBdr>
            <w:top w:val="none" w:sz="0" w:space="0" w:color="auto"/>
            <w:left w:val="none" w:sz="0" w:space="0" w:color="auto"/>
            <w:bottom w:val="none" w:sz="0" w:space="0" w:color="auto"/>
            <w:right w:val="none" w:sz="0" w:space="0" w:color="auto"/>
          </w:divBdr>
        </w:div>
        <w:div w:id="1514759112">
          <w:marLeft w:val="0"/>
          <w:marRight w:val="0"/>
          <w:marTop w:val="0"/>
          <w:marBottom w:val="0"/>
          <w:divBdr>
            <w:top w:val="none" w:sz="0" w:space="0" w:color="auto"/>
            <w:left w:val="none" w:sz="0" w:space="0" w:color="auto"/>
            <w:bottom w:val="none" w:sz="0" w:space="0" w:color="auto"/>
            <w:right w:val="none" w:sz="0" w:space="0" w:color="auto"/>
          </w:divBdr>
        </w:div>
        <w:div w:id="478352338">
          <w:marLeft w:val="0"/>
          <w:marRight w:val="0"/>
          <w:marTop w:val="0"/>
          <w:marBottom w:val="0"/>
          <w:divBdr>
            <w:top w:val="none" w:sz="0" w:space="0" w:color="auto"/>
            <w:left w:val="none" w:sz="0" w:space="0" w:color="auto"/>
            <w:bottom w:val="none" w:sz="0" w:space="0" w:color="auto"/>
            <w:right w:val="none" w:sz="0" w:space="0" w:color="auto"/>
          </w:divBdr>
        </w:div>
        <w:div w:id="1543134553">
          <w:marLeft w:val="0"/>
          <w:marRight w:val="0"/>
          <w:marTop w:val="0"/>
          <w:marBottom w:val="0"/>
          <w:divBdr>
            <w:top w:val="none" w:sz="0" w:space="0" w:color="auto"/>
            <w:left w:val="none" w:sz="0" w:space="0" w:color="auto"/>
            <w:bottom w:val="none" w:sz="0" w:space="0" w:color="auto"/>
            <w:right w:val="none" w:sz="0" w:space="0" w:color="auto"/>
          </w:divBdr>
        </w:div>
        <w:div w:id="1255213325">
          <w:marLeft w:val="0"/>
          <w:marRight w:val="0"/>
          <w:marTop w:val="0"/>
          <w:marBottom w:val="0"/>
          <w:divBdr>
            <w:top w:val="none" w:sz="0" w:space="0" w:color="auto"/>
            <w:left w:val="none" w:sz="0" w:space="0" w:color="auto"/>
            <w:bottom w:val="none" w:sz="0" w:space="0" w:color="auto"/>
            <w:right w:val="none" w:sz="0" w:space="0" w:color="auto"/>
          </w:divBdr>
        </w:div>
        <w:div w:id="1300376366">
          <w:marLeft w:val="0"/>
          <w:marRight w:val="0"/>
          <w:marTop w:val="0"/>
          <w:marBottom w:val="0"/>
          <w:divBdr>
            <w:top w:val="none" w:sz="0" w:space="0" w:color="auto"/>
            <w:left w:val="none" w:sz="0" w:space="0" w:color="auto"/>
            <w:bottom w:val="none" w:sz="0" w:space="0" w:color="auto"/>
            <w:right w:val="none" w:sz="0" w:space="0" w:color="auto"/>
          </w:divBdr>
        </w:div>
        <w:div w:id="435103995">
          <w:marLeft w:val="0"/>
          <w:marRight w:val="0"/>
          <w:marTop w:val="0"/>
          <w:marBottom w:val="0"/>
          <w:divBdr>
            <w:top w:val="none" w:sz="0" w:space="0" w:color="auto"/>
            <w:left w:val="none" w:sz="0" w:space="0" w:color="auto"/>
            <w:bottom w:val="none" w:sz="0" w:space="0" w:color="auto"/>
            <w:right w:val="none" w:sz="0" w:space="0" w:color="auto"/>
          </w:divBdr>
        </w:div>
        <w:div w:id="925576484">
          <w:marLeft w:val="0"/>
          <w:marRight w:val="0"/>
          <w:marTop w:val="0"/>
          <w:marBottom w:val="0"/>
          <w:divBdr>
            <w:top w:val="none" w:sz="0" w:space="0" w:color="auto"/>
            <w:left w:val="none" w:sz="0" w:space="0" w:color="auto"/>
            <w:bottom w:val="none" w:sz="0" w:space="0" w:color="auto"/>
            <w:right w:val="none" w:sz="0" w:space="0" w:color="auto"/>
          </w:divBdr>
        </w:div>
        <w:div w:id="1712270575">
          <w:marLeft w:val="0"/>
          <w:marRight w:val="0"/>
          <w:marTop w:val="0"/>
          <w:marBottom w:val="0"/>
          <w:divBdr>
            <w:top w:val="none" w:sz="0" w:space="0" w:color="auto"/>
            <w:left w:val="none" w:sz="0" w:space="0" w:color="auto"/>
            <w:bottom w:val="none" w:sz="0" w:space="0" w:color="auto"/>
            <w:right w:val="none" w:sz="0" w:space="0" w:color="auto"/>
          </w:divBdr>
        </w:div>
        <w:div w:id="1494637402">
          <w:marLeft w:val="0"/>
          <w:marRight w:val="0"/>
          <w:marTop w:val="0"/>
          <w:marBottom w:val="0"/>
          <w:divBdr>
            <w:top w:val="none" w:sz="0" w:space="0" w:color="auto"/>
            <w:left w:val="none" w:sz="0" w:space="0" w:color="auto"/>
            <w:bottom w:val="none" w:sz="0" w:space="0" w:color="auto"/>
            <w:right w:val="none" w:sz="0" w:space="0" w:color="auto"/>
          </w:divBdr>
        </w:div>
      </w:divsChild>
    </w:div>
    <w:div w:id="123177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cat>
            <c:strRef>
              <c:f>Лист1!$A$1:$A$4</c:f>
              <c:strCache>
                <c:ptCount val="4"/>
                <c:pt idx="0">
                  <c:v>Нет инвалидности</c:v>
                </c:pt>
                <c:pt idx="1">
                  <c:v>3 группа инвалидности</c:v>
                </c:pt>
                <c:pt idx="2">
                  <c:v>2 группа инвалидности</c:v>
                </c:pt>
                <c:pt idx="3">
                  <c:v>1 группа инвалидности</c:v>
                </c:pt>
              </c:strCache>
            </c:strRef>
          </c:cat>
          <c:val>
            <c:numRef>
              <c:f>Лист1!$B$1:$B$4</c:f>
              <c:numCache>
                <c:formatCode>General</c:formatCode>
                <c:ptCount val="4"/>
                <c:pt idx="0">
                  <c:v>10</c:v>
                </c:pt>
                <c:pt idx="1">
                  <c:v>18</c:v>
                </c:pt>
                <c:pt idx="2">
                  <c:v>53</c:v>
                </c:pt>
                <c:pt idx="3">
                  <c:v>82</c:v>
                </c:pt>
              </c:numCache>
            </c:numRef>
          </c:val>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cat>
            <c:strRef>
              <c:f>Лист1!$A$1:$A$2</c:f>
              <c:strCache>
                <c:ptCount val="2"/>
                <c:pt idx="0">
                  <c:v>Справочные консультации</c:v>
                </c:pt>
                <c:pt idx="1">
                  <c:v>Психологические консультации</c:v>
                </c:pt>
              </c:strCache>
            </c:strRef>
          </c:cat>
          <c:val>
            <c:numRef>
              <c:f>Лист1!$B$1:$B$2</c:f>
              <c:numCache>
                <c:formatCode>General</c:formatCode>
                <c:ptCount val="2"/>
                <c:pt idx="0">
                  <c:v>1066</c:v>
                </c:pt>
                <c:pt idx="1">
                  <c:v>113</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1856</Words>
  <Characters>10585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vostrikova</dc:creator>
  <cp:lastModifiedBy>vostrikova</cp:lastModifiedBy>
  <cp:revision>9</cp:revision>
  <dcterms:created xsi:type="dcterms:W3CDTF">2019-09-04T08:56:00Z</dcterms:created>
  <dcterms:modified xsi:type="dcterms:W3CDTF">2019-09-04T11:58:00Z</dcterms:modified>
</cp:coreProperties>
</file>