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8C" w:rsidRPr="00FE1B8C" w:rsidRDefault="00FE1B8C" w:rsidP="00FE1B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FE1B8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Музеи и посетители</w:t>
      </w:r>
    </w:p>
    <w:p w:rsidR="00FE1B8C" w:rsidRPr="00FE1B8C" w:rsidRDefault="00FE1B8C" w:rsidP="00FE1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Сергей Ваньшин, Ольга Ваньшина</w:t>
      </w:r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Мы публикуем несколько полезных советов музейщикам и туристам, собранных нашими авторами специально для «Мира музея</w:t>
      </w:r>
      <w:proofErr w:type="gramStart"/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».</w:t>
      </w:r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Слово</w:t>
      </w:r>
      <w:proofErr w:type="gramEnd"/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наше ко всем, кто выходит за двери своего жилья не по каждодневным делам, а чтобы вышагнуть из «</w:t>
      </w:r>
      <w:proofErr w:type="spellStart"/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белкина</w:t>
      </w:r>
      <w:proofErr w:type="spellEnd"/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колеса» повседневности: не пожалейте на музеи драгоценного свободного времени! Включите в планы посещение музеев! Может быть, только одного! Главное — правильный и своевременный выбор.</w:t>
      </w:r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САМОЕ ЧУДЕСНОЕ ВРЕМЯ МЕЖДУ ВЕСНОЙ и началом осени! Это лучшая пора, когда вместе со всей нас окружающей живностью можно радоваться свету, теплу и зелени, чтобы подкопить сил и позитива и предстоящую жизнь... Известно, что большинство из нас связывают с этим периодом свои лучшие планы, намерена отправиться в путешествие.</w:t>
      </w:r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Если вы не вознамеритесь «убежать от цивилизации», а, наоборот, захотите потрафить своим увлечениям и вкусам, </w:t>
      </w:r>
      <w:proofErr w:type="gramStart"/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вам</w:t>
      </w:r>
      <w:proofErr w:type="gramEnd"/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не миновать экспозиции музеев, галерей и выставок. Музеи по своей природе — уникальное пространство. Дикие» отпускники и «организованные» туристы обязательно найдут здесь то, что отвечает их интересам и заветным желаниям. Кто знает, кроме вас, его желает ваше тело, разум и душа? Кому — заповедные тропы и речной лес, кому — сложенный из музейных артефактов мостик в прошлое, а кому — большая духовная работа у картин и скульптур или перед сценой в зрительном зале.</w:t>
      </w:r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Хотим поделиться своим опытом за десятилетие и подкрепить нашу информацию фотографиями последних пяти-шести лет.</w:t>
      </w:r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Готовиться к посещению музея заранее не только полезно, но и очень приятно. Всмотритесь в путеводители, проникните в глубины Интернета и прислушайтесь к внутреннему голосу: чего вам собственно хочется? Определимся с интересной и важной для себя тематикой и выберем музей, город и страну, где находится то, что согреет ваше сердце. Сверимся с личным бюджетом, скорректируем план, согласуем желаемое с возможным — и можно начинать подготовку. Выберем лишь то, что имеет отношение к желанным экспозициям.</w:t>
      </w:r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Собираем предварительные сведения. Если это касается темы, ласкающей душу, уже получаем несомненное удовольствие. Одновременно находим полезные сведения: время работы музея или выставки, часы для бесплатного посещения, адрес и транспортный маршрут. Кстати, наметив несколько музеев для осмотра, можно заранее составить маршрут так, чтобы не пришлось тратить время на отдельные поездки в разные концы, но переходить от музея к ближайшему музею, экономя; время и силы.</w:t>
      </w:r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Уважаемые музейные работники, позаботьтесь, чтобы необходимая информация о вашем учреждении попала в путеводители и </w:t>
      </w:r>
      <w:proofErr w:type="gramStart"/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Интернет!</w:t>
      </w:r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Собирая</w:t>
      </w:r>
      <w:proofErr w:type="gramEnd"/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приятную информацию, совершая предварительное путешествие с </w:t>
      </w:r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помощью интернет-технологий, всенепременно получим удовольствие. В вашем сознании возникнет сильная новая доминанта, которая может оказаться способной превалировать над другими доминантами, включая негативные. В этом случае ваш отдых начнётся раньше поездки. Общая продолжительность приятных впечатлений может увеличиться вдвое.</w:t>
      </w:r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В зарубежных музеях распространены аудиогиды. Всё чаще предлагают их и на русском языке, но далеко не всегда. Полезно заранее поискать сведения о важных для вас экспонатах или запастись </w:t>
      </w:r>
      <w:proofErr w:type="gramStart"/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карманным</w:t>
      </w:r>
      <w:proofErr w:type="gramEnd"/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или электронным словариком, чтобы перевести этикетки в музее.</w:t>
      </w:r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E1B8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Фото вверху справа: Экскурсионный колёсный пароход 1929 года Дрезденского пароходства на Эльбе. Апрель 2015 г. </w:t>
      </w:r>
      <w:r w:rsidRPr="00FE1B8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br/>
        <w:t xml:space="preserve">Фото внизу: Группа </w:t>
      </w:r>
      <w:proofErr w:type="spellStart"/>
      <w:r w:rsidRPr="00FE1B8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реконструкторов</w:t>
      </w:r>
      <w:proofErr w:type="spellEnd"/>
      <w:r w:rsidRPr="00FE1B8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на слёте «Моторы войны» Июнь 2014 г.</w:t>
      </w:r>
    </w:p>
    <w:p w:rsidR="00FE1B8C" w:rsidRPr="00FE1B8C" w:rsidRDefault="00FE1B8C" w:rsidP="00FE1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B8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 wp14:anchorId="19FCC269" wp14:editId="6E6C1966">
            <wp:extent cx="2857500" cy="2202180"/>
            <wp:effectExtent l="0" t="0" r="0" b="7620"/>
            <wp:docPr id="1" name="Рисунок 1" descr="http://rehacomp.ru/netcat_files/Image/foto072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hacomp.ru/netcat_files/Image/foto07201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B8C" w:rsidRPr="00FE1B8C" w:rsidRDefault="00FE1B8C" w:rsidP="00FE1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B8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 wp14:anchorId="10BB06D8" wp14:editId="010855B6">
            <wp:extent cx="4762500" cy="2286000"/>
            <wp:effectExtent l="0" t="0" r="0" b="0"/>
            <wp:docPr id="2" name="Рисунок 2" descr="http://rehacomp.ru/netcat_files/Image/foto072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hacomp.ru/netcat_files/Image/foto07201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B8C" w:rsidRPr="00FE1B8C" w:rsidRDefault="00FE1B8C" w:rsidP="00FE1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B8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 фото:</w:t>
      </w:r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E1B8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Живые насекомые и интерактивный экспонат с сенсорным управлением в экспозиции Государственного Дарвиновского музея. 2014 г.</w:t>
      </w:r>
    </w:p>
    <w:p w:rsidR="00FE1B8C" w:rsidRPr="00FE1B8C" w:rsidRDefault="00FE1B8C" w:rsidP="00FE1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у нас, уважаемые музейные работники, пришло время позаботиться о двуязычных этикетках.</w:t>
      </w:r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К сожалению, авторы путеводителей очень нечасто обращают внимание на музеи, за исключением «раскрученных». Не игнорируйте в вашем отеле ячейки с </w:t>
      </w:r>
      <w:proofErr w:type="spellStart"/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флаерами</w:t>
      </w:r>
      <w:proofErr w:type="spellEnd"/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рекламные буклеты, посвящённые музеям и </w:t>
      </w:r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выставкам. Частенько здесь обнаруживается информация об экспозициях неожиданных и удивительно интересных.</w:t>
      </w:r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Уважаемые музейные работники, сведения о вашем музее полезно распространять как бы расходящимися кругами, особенно на путях движения ваших потенциальных посетителей. Для туристов очень удобно, если </w:t>
      </w:r>
      <w:proofErr w:type="spellStart"/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аудиоинформатор</w:t>
      </w:r>
      <w:proofErr w:type="spellEnd"/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салоне автобуса назовёт не только остановку, но и сообщит, что здесь находится ваш музей.</w:t>
      </w:r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Осмотрев экспозиции десятков музеев в нашей стране и за рубежом, замечаем, что музей — склад с пассивной подачей экспонатов уходит в прошлое. Как известно, музеи созданы не ради победы над скукой, но во имя главной музейной цели — пробудить у посетителя интерес, стремление расширить знания о нашем прошлом, о шедеврах искусства, различных достижениях человечества. Поэтому всё чаще экспозиции пополняются научно отреставрированными до действующего или первоначального состояния предметами. Их появление обогащает экспозицию, оживляет экскурсию и демонстрирует высокий уровень музейной работы и культуры. Пусть в силу своей ветхости или уникальности такие </w:t>
      </w:r>
      <w:proofErr w:type="spellStart"/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ретроэкспонаты</w:t>
      </w:r>
      <w:proofErr w:type="spellEnd"/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действуют не каждый день. Зато, зная расписание, можно подгадать и попасть в музей в момент, когда легендарный раритет буквально просыпается от векового сна и превращает вас в своего современника, помогает ощутить ушедшую эпоху. За рубежом — в Берлине, Вене, Праге, Барселоне, Дрездене например — можно проехать в вагонах, автобусах, трамваях, городской электричке, колёсном пароходе начала прошлого века.</w:t>
      </w:r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 России стремительно расширяется движение энтузиастов, вкладывающих силы, знания и личные немалые финансы в наши раритеты. Не за рубеж, а из-за рубежа, из болот и заброшенных сараев везут они вещи, требующие научной реставрации и по своему значению достойные любых сил на их возвращение к нам из забвения. Музеи просто обязаны налаживать сотрудничество с такими знатоками нашего прошлого. Совместные программы, постановки, реставрационные работы тут более чем уместны. Пример — работа Военно-технического музея в Черноголовке Московской области, который совместно с некоммерческим партнёрством «Коллекционные автомобили» организует слет «Моторы воины</w:t>
      </w:r>
      <w:proofErr w:type="gramStart"/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».</w:t>
      </w:r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Вполне</w:t>
      </w:r>
      <w:proofErr w:type="gramEnd"/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укладываются в музейную работу выступления </w:t>
      </w:r>
      <w:proofErr w:type="spellStart"/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реконструкторов</w:t>
      </w:r>
      <w:proofErr w:type="spellEnd"/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Так называют тех ценителей истории, которые надевают униформу, доспехи или одежду, имеющие отношение к данному событию или идентичные эпохе, берут в руки оружие, музыкальные инструменты, рукоделие и повторяют действие тех, чьи образы удалось сейчас воссоздать. Для </w:t>
      </w:r>
      <w:proofErr w:type="spellStart"/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реконструкторов</w:t>
      </w:r>
      <w:proofErr w:type="spellEnd"/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это возможность погрузиться в любимые времена. Для зрителей — уникальный шанс перенестись в иную жизнь и оказаться сопричастными к событиям, о которых можно лишь прочитать разве что в художественном романе.</w:t>
      </w:r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Также эффектно применяются в музеях интерактивные экспонаты, как бы перемещающие посетителей из-за пределов экспозиции в её содержание.</w:t>
      </w:r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Очень оживляют музей «живые уголки», оказывающиеся мини зоопарком в музейных залах. Никакие чучела и даже художественные </w:t>
      </w:r>
      <w:proofErr w:type="spellStart"/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биогруппы</w:t>
      </w:r>
      <w:proofErr w:type="spellEnd"/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не </w:t>
      </w:r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заменят зоопарк или живую экспозицию — распахнутое окно в природу. Это самый короткий и безопасный путь к диким животным и растениям, обходящимся в своей жизни без сомнительных услуг человека.</w:t>
      </w:r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Банально, но всё в жизни имеет конец. Нужно сделать всё, чтобы скопить на последующие месяцы максимум ярких впечатлений и позитива после посещения любимых музеев, расходовать в дальнейшем накопленное бережно, как бальзам.</w:t>
      </w:r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Вернувшись из путешествия, не поленитесь разместить в Интернете свои впечатления, полезные наблюдения и советы. Так вы поможете вашим последователям, а также музеям.</w:t>
      </w:r>
    </w:p>
    <w:p w:rsidR="00FE1B8C" w:rsidRPr="00FE1B8C" w:rsidRDefault="00FE1B8C" w:rsidP="00FE1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B8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На фото: </w:t>
      </w:r>
      <w:proofErr w:type="spellStart"/>
      <w:r w:rsidRPr="00FE1B8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Ретропробег</w:t>
      </w:r>
      <w:proofErr w:type="spellEnd"/>
      <w:r w:rsidRPr="00FE1B8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на слёте «Моторы войны</w:t>
      </w:r>
      <w:proofErr w:type="gramStart"/>
      <w:r w:rsidRPr="00FE1B8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».</w:t>
      </w:r>
      <w:r w:rsidRPr="00FE1B8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br/>
        <w:t>Военно</w:t>
      </w:r>
      <w:proofErr w:type="gramEnd"/>
      <w:r w:rsidRPr="00FE1B8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-технический музей в Черноголовке и НКП «Коллекционные автомобили». Июнь 2014 г.</w:t>
      </w:r>
    </w:p>
    <w:p w:rsidR="00FE1B8C" w:rsidRPr="00FE1B8C" w:rsidRDefault="00FE1B8C" w:rsidP="00FE1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B8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 wp14:anchorId="720257FE" wp14:editId="6DADB7E2">
            <wp:extent cx="2377440" cy="1851660"/>
            <wp:effectExtent l="0" t="0" r="3810" b="0"/>
            <wp:docPr id="3" name="Рисунок 3" descr="http://rehacomp.ru/netcat_files/Image/foto072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hacomp.ru/netcat_files/Image/foto0720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B8C" w:rsidRPr="00FE1B8C" w:rsidRDefault="00FE1B8C" w:rsidP="00FE1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B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EF6AF12" wp14:editId="1B4616CF">
            <wp:extent cx="2377440" cy="1866900"/>
            <wp:effectExtent l="0" t="0" r="3810" b="0"/>
            <wp:docPr id="4" name="Рисунок 4" descr="http://rehacomp.ru/netcat_files/Image/foto072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hacomp.ru/netcat_files/Image/foto07201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B8C" w:rsidRPr="00FE1B8C" w:rsidRDefault="00FE1B8C" w:rsidP="00FE1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B8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На фото: Немецкий стандартный армейский дизельный грузовик вермахта в полной комплектации 1935 года. Коллекционер </w:t>
      </w:r>
      <w:proofErr w:type="spellStart"/>
      <w:r w:rsidRPr="00FE1B8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С.Ленн</w:t>
      </w:r>
      <w:proofErr w:type="spellEnd"/>
      <w:r w:rsidRPr="00FE1B8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 НКП «Коллекционные автомобили». Июнь 2014 г.</w:t>
      </w:r>
    </w:p>
    <w:p w:rsidR="00FE1B8C" w:rsidRPr="00FE1B8C" w:rsidRDefault="00FE1B8C" w:rsidP="00FE1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3"/>
      <w:bookmarkEnd w:id="0"/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ноябре 2013 года Институт культурного и природного наследия имени </w:t>
      </w:r>
      <w:proofErr w:type="spellStart"/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Д.С.Лихачева</w:t>
      </w:r>
      <w:proofErr w:type="spellEnd"/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совместно с Лабораторий музейного проектирования Российского института культурологии провели в Москве Межрегиональный проектно-аналитический семинар «Музеи — для людей с ограниченными возможностями. Социокультурная реабилитация инвалидов музейными средствами». В февральском номере нашего журнала о целях организаторов семинара писал Иван Гринько. Свое мнение о </w:t>
      </w:r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семинаре выразила также Светлана Прасолова.2 </w:t>
      </w:r>
      <w:proofErr w:type="gramStart"/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  <w:r w:rsidRPr="00FE1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полемику с ними вступает член экспертно-консультационной группы при Департаменте культуры Москвы по вопросам реабилитации инвалидов средствами культуры и искусства, директор Института профессиональной реабилитации и подготовки персонала общероссийской общественной организации инвалидов Сергей Ваньшин.</w:t>
      </w:r>
    </w:p>
    <w:p w:rsidR="00FE1B8C" w:rsidRPr="00FE1B8C" w:rsidRDefault="00FE1B8C" w:rsidP="00FE1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B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8A732DC" wp14:editId="2AB574BC">
            <wp:extent cx="2781300" cy="3810000"/>
            <wp:effectExtent l="0" t="0" r="0" b="0"/>
            <wp:docPr id="5" name="Рисунок 5" descr="http://rehacomp.ru/netcat_files/Image/obl3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hacomp.ru/netcat_files/Image/obl32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C46" w:rsidRPr="00FE1B8C" w:rsidRDefault="00AA3C46" w:rsidP="00FE1B8C">
      <w:bookmarkStart w:id="1" w:name="_GoBack"/>
      <w:bookmarkEnd w:id="1"/>
    </w:p>
    <w:sectPr w:rsidR="00AA3C46" w:rsidRPr="00FE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96"/>
    <w:rsid w:val="008D1996"/>
    <w:rsid w:val="00AA3C46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4E381-0F92-47FA-858D-ADE94D18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Т.В.</dc:creator>
  <cp:keywords/>
  <dc:description/>
  <cp:lastModifiedBy>Суворова Т.В.</cp:lastModifiedBy>
  <cp:revision>2</cp:revision>
  <dcterms:created xsi:type="dcterms:W3CDTF">2019-10-24T07:39:00Z</dcterms:created>
  <dcterms:modified xsi:type="dcterms:W3CDTF">2019-10-24T07:39:00Z</dcterms:modified>
</cp:coreProperties>
</file>