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710" w:rsidRPr="00310710" w:rsidRDefault="00310710" w:rsidP="00310710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совершенствования условий доступности музеев и обслуживания посещающих их инвалидов было интересно присматриваться к достижениям зарубежных музеев. Из каждой зарубежной поездки О. П. и С. Н. Ваньшины обязательно привозили новые материалы и фотографии. Познавательной была стажировка, которую прошли Ваньшины в специальном музее для слепых Института Ф. </w:t>
      </w:r>
      <w:proofErr w:type="spellStart"/>
      <w:r w:rsidRPr="0031071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Кавассо</w:t>
      </w:r>
      <w:proofErr w:type="spellEnd"/>
      <w:r w:rsidRPr="0031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Италии в 2003 г.</w:t>
      </w:r>
    </w:p>
    <w:p w:rsidR="00310710" w:rsidRPr="00310710" w:rsidRDefault="00310710" w:rsidP="00310710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A2F231A" wp14:editId="36D16A12">
            <wp:extent cx="7620000" cy="4602480"/>
            <wp:effectExtent l="0" t="0" r="0" b="7620"/>
            <wp:docPr id="1" name="Рисунок 1" descr="http://www.rehacomp.ru/netcat_files/Image/musium/_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ehacomp.ru/netcat_files/Image/musium/_5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Экспонаты тактильного музея в институте Ф.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Кавассо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Болонья Италия 2003 г.</w:t>
      </w:r>
    </w:p>
    <w:p w:rsidR="00310710" w:rsidRPr="00310710" w:rsidRDefault="00310710" w:rsidP="00310710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D627982" wp14:editId="55A01727">
            <wp:extent cx="7620000" cy="5715000"/>
            <wp:effectExtent l="0" t="0" r="0" b="0"/>
            <wp:docPr id="2" name="Рисунок 2" descr="http://www.rehacomp.ru/netcat_files/Image/musium/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ehacomp.ru/netcat_files/Image/musium/_5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На смотровой площадке размещен для слепых рельефно-графический план испанского средневекового города Толедо. Март 2010 г.</w:t>
      </w:r>
    </w:p>
    <w:p w:rsidR="00310710" w:rsidRPr="00310710" w:rsidRDefault="00310710" w:rsidP="00310710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15DC3AA2" wp14:editId="6EBF54E5">
            <wp:extent cx="5608320" cy="7620000"/>
            <wp:effectExtent l="0" t="0" r="0" b="0"/>
            <wp:docPr id="3" name="Рисунок 3" descr="http://www.rehacomp.ru/netcat_files/Image/musium/_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rehacomp.ru/netcat_files/Image/musium/_5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Почтовый ящик в экспозиции Музея Связи. Берлин, Октябрь 2009 г.</w:t>
      </w:r>
    </w:p>
    <w:p w:rsidR="00310710" w:rsidRPr="00310710" w:rsidRDefault="00310710" w:rsidP="00310710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3CC21A7D" wp14:editId="751F5871">
            <wp:extent cx="4076700" cy="5715000"/>
            <wp:effectExtent l="0" t="0" r="0" b="0"/>
            <wp:docPr id="4" name="Рисунок 4" descr="http://www.rehacomp.ru/netcat_files/Image/musium/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ehacomp.ru/netcat_files/Image/musium/_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>Музей Королевский Замок в Варшаве. На специальной экскурсии для слепых экскурсовод носит с собой в футляре тактильные экспонаты, которые выдает в руки посетителям по ходу ознакомления с экспозицией. Март 2009 г.</w:t>
      </w:r>
    </w:p>
    <w:p w:rsidR="00310710" w:rsidRPr="00310710" w:rsidRDefault="00310710" w:rsidP="00310710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D7F0BBE" wp14:editId="37605DDE">
            <wp:extent cx="7620000" cy="5715000"/>
            <wp:effectExtent l="0" t="0" r="0" b="0"/>
            <wp:docPr id="5" name="Рисунок 5" descr="http://www.rehacomp.ru/netcat_files/Image/musium/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hacomp.ru/netcat_files/Image/musium/_5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Самое старое колесо обозрения в Европе. Действует в Вене в парке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Пратер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конца 19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века. Апрель 2010 г.</w:t>
      </w:r>
    </w:p>
    <w:p w:rsidR="00310710" w:rsidRPr="00310710" w:rsidRDefault="00310710" w:rsidP="00310710">
      <w:pPr>
        <w:spacing w:after="15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0DF26C2A" wp14:editId="76B978D4">
            <wp:extent cx="7620000" cy="5715000"/>
            <wp:effectExtent l="0" t="0" r="0" b="0"/>
            <wp:docPr id="6" name="Рисунок 6" descr="http://www.rehacomp.ru/netcat_files/Image/musium/_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rehacomp.ru/netcat_files/Image/musium/_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br/>
        <w:t xml:space="preserve">"День открытого памятника" в берлинских музеях. Музей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Карлсхорст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11 сентября 2010 г.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82C4FB7" wp14:editId="51AB7095">
            <wp:extent cx="7620000" cy="5715000"/>
            <wp:effectExtent l="0" t="0" r="0" b="0"/>
            <wp:docPr id="7" name="Рисунок 7" descr="http://www.rehacomp.ru/netcat_files/Image/musium/_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hacomp.ru/netcat_files/Image/musium/_6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Макет городской ратуши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Бреслау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этикеткой по Брайлю для слепых, расположенный возле самого здания ратуши, в котором размещен городской Музей искусства. Вроцлав. Польша, октябрь 2009 г.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6FAEBC2" wp14:editId="47E9E54B">
            <wp:extent cx="5715000" cy="7620000"/>
            <wp:effectExtent l="0" t="0" r="0" b="0"/>
            <wp:docPr id="8" name="Рисунок 8" descr="http://www.rehacomp.ru/netcat_files/Image/musium/_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rehacomp.ru/netcat_files/Image/musium/_6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Музей - Дом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Батльо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(архитектор Антонио Гауди). В экспозиции макет здания - тактильный экспонат для слепых. Рядом с макетом размещён рельефные план, выполненный шрифтом Брайля, пояснительный текст. В аналогичном музее - Дом Мила также имеется макет для тактильного осмотра. Барселона, Испания, март 2011 года.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33347DF" wp14:editId="10170C5C">
            <wp:extent cx="5715000" cy="7620000"/>
            <wp:effectExtent l="0" t="0" r="0" b="0"/>
            <wp:docPr id="9" name="Рисунок 9" descr="http://www.rehacomp.ru/netcat_files/Image/musium/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rehacomp.ru/netcat_files/Image/musium/_6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экспозиции Музея - Квартиры Люкс начала 20-го века (Дом Мила, Антонио Гауди) разрешается трогать экспонаты. Испания, Барселона, март 2011.</w:t>
      </w:r>
    </w:p>
    <w:p w:rsidR="00310710" w:rsidRPr="00310710" w:rsidRDefault="00310710" w:rsidP="00310710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Наблюдения за формированием </w:t>
      </w:r>
      <w:proofErr w:type="spellStart"/>
      <w:r w:rsidRPr="00310710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безбарьерной</w:t>
      </w:r>
      <w:proofErr w:type="spellEnd"/>
      <w:r w:rsidRPr="003107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среды в музеях Европы дали основания предполагать, что московские музеи не только не отстают от зарубежных, но по некоторым направлениям деятельности (доступ к основной экспозиции независимо от категории инвалидности, проведение адаптированных экскурсий для инвалидов) опережают зарубежных коллег.</w:t>
      </w:r>
    </w:p>
    <w:p w:rsidR="00310710" w:rsidRPr="00310710" w:rsidRDefault="00310710" w:rsidP="00310710">
      <w:pPr>
        <w:spacing w:before="100" w:beforeAutospacing="1" w:after="100" w:afterAutospacing="1" w:line="240" w:lineRule="auto"/>
        <w:ind w:firstLine="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Институт «</w:t>
      </w:r>
      <w:proofErr w:type="spellStart"/>
      <w:r w:rsidRPr="00310710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Реакомп</w:t>
      </w:r>
      <w:proofErr w:type="spellEnd"/>
      <w:r w:rsidRPr="00310710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предложил Департаментам социальной защиты населения и культуры города Москвы сформировать в рамках московско-берлинского семинара группу специалистов для изучения опыта работы с инвалидами берлинских музеев. Так московские музейные работники были включены в группы стажировки в Берлине в 2009-м и 2010-м годах. Обмен опытом помог убедиться, что российские специалисты на самом деле по ряду направлений опережают немецких коллег.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0158FA0D" wp14:editId="4190DD77">
            <wp:extent cx="7620000" cy="5715000"/>
            <wp:effectExtent l="0" t="0" r="0" b="0"/>
            <wp:docPr id="10" name="Рисунок 10" descr="http://www.rehacomp.ru/netcat_files/Image/musium/_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ehacomp.ru/netcat_files/Image/musium/_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Обмен опытом музейного обслуживания инвалидов между российскими и немецкими специалистами по программе московско-берлинского семинара. Германия, Берлин, ноябрь 2010.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D7D7580" wp14:editId="54E45D45">
            <wp:extent cx="5707380" cy="7620000"/>
            <wp:effectExtent l="0" t="0" r="7620" b="0"/>
            <wp:docPr id="11" name="Рисунок 11" descr="http://www.rehacomp.ru/netcat_files/Image/musium/_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rehacomp.ru/netcat_files/Image/musium/_6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Музей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Пергамон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Для незрячих имеется специальное описание экспозиции, напечатанное по системе Брайля. Германия, Берлин, ноябрь 2010.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11192DB" wp14:editId="11D0BA7D">
            <wp:extent cx="5715000" cy="7620000"/>
            <wp:effectExtent l="0" t="0" r="0" b="0"/>
            <wp:docPr id="12" name="Рисунок 12" descr="http://www.rehacomp.ru/netcat_files/Image/musium/_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rehacomp.ru/netcat_files/Image/musium/_6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Смотрители залов музея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Пергамон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помогают незрячим посетителям найти в экспозиции экспонаты для тактильного осмотра. Германия, Берлин, ноябрь 2010.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7A3BBB50" wp14:editId="21908179">
            <wp:extent cx="5638800" cy="7620000"/>
            <wp:effectExtent l="0" t="0" r="0" b="0"/>
            <wp:docPr id="13" name="Рисунок 13" descr="http://www.rehacomp.ru/netcat_files/Image/musium/_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ehacomp.ru/netcat_files/Image/musium/_6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Барельеф на стене в экспозиции музея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Пергамон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который разрешается слепым осматривать на ощупь. Германия, Берлин, ноябрь 2010.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08DF182" wp14:editId="2E87681C">
            <wp:extent cx="7620000" cy="5715000"/>
            <wp:effectExtent l="0" t="0" r="0" b="0"/>
            <wp:docPr id="14" name="Рисунок 14" descr="http://www.rehacomp.ru/netcat_files/Image/musium/_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rehacomp.ru/netcat_files/Image/musium/_6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«Оригинальная» вывеска Музея «Мастерской для слепых Отто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Вейтца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». Выложена на асфальте в качестве тактильных наземных указателей на пути ко входу в музей. Германия, Берлин, ноябрь 2010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4076F566" wp14:editId="3C9EE85B">
            <wp:extent cx="7620000" cy="5570220"/>
            <wp:effectExtent l="0" t="0" r="0" b="0"/>
            <wp:docPr id="15" name="Рисунок 15" descr="http://www.rehacomp.ru/netcat_files/Image/musium/_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rehacomp.ru/netcat_files/Image/musium/_6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57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Одна из витрин в экспозиции музея мастерская для слепых Отто </w:t>
      </w:r>
      <w:proofErr w:type="spellStart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Вейтца</w:t>
      </w:r>
      <w:proofErr w:type="spellEnd"/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 Музей считается полностью приспособленным для незрячих посетителей. Германия, Берлин, ноябрь 2010.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EB1167C" wp14:editId="50170385">
            <wp:extent cx="5661660" cy="7620000"/>
            <wp:effectExtent l="0" t="0" r="0" b="0"/>
            <wp:docPr id="16" name="Рисунок 16" descr="http://www.rehacomp.ru/netcat_files/Image/musium/_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rehacomp.ru/netcat_files/Image/musium/_7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Призматическое основание для размещения с обратным наклоном этикетки по Брайлю. Германия, Берлин, 2010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5AB85103" wp14:editId="2D596CBE">
            <wp:extent cx="7620000" cy="5783580"/>
            <wp:effectExtent l="0" t="0" r="0" b="7620"/>
            <wp:docPr id="17" name="Рисунок 17" descr="http://www.rehacomp.ru/netcat_files/Image/musium/_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rehacomp.ru/netcat_files/Image/musium/_7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8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Интерактивная схема для слепых экспозиции Музея Техники в Берлине со звуковой и тактильной информацией. Германия, Берлин, ноябрь 2010.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6C08C23E" wp14:editId="1520B559">
            <wp:extent cx="7620000" cy="5676900"/>
            <wp:effectExtent l="0" t="0" r="0" b="0"/>
            <wp:docPr id="18" name="Рисунок 18" descr="http://www.rehacomp.ru/netcat_files/Image/musium/_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ehacomp.ru/netcat_files/Image/musium/_7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Устройство, специально подготовленное для незрячих детей, помогающее понять им принципы археологии. Музей Естественной Истории. Германия, Берлин, ноябрь 2010.</w:t>
      </w:r>
    </w:p>
    <w:p w:rsidR="00310710" w:rsidRPr="00310710" w:rsidRDefault="00310710" w:rsidP="0031071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 wp14:anchorId="2710C2C8" wp14:editId="3F191C9E">
            <wp:extent cx="7620000" cy="5715000"/>
            <wp:effectExtent l="0" t="0" r="0" b="0"/>
            <wp:docPr id="19" name="Рисунок 19" descr="http://www.rehacomp.ru/netcat_files/Image/musium/_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rehacomp.ru/netcat_files/Image/musium/_7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710" w:rsidRPr="00310710" w:rsidRDefault="00310710" w:rsidP="003107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31071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Педагог-методист Музея Естественной Истории демонстрирует передвижной стол-контейнер для тактильных экспонатов, которые выдаются незрячим экскурсантам. Германия, Берлин, ноябрь 2010.</w:t>
      </w:r>
    </w:p>
    <w:p w:rsidR="00982E97" w:rsidRDefault="00982E97">
      <w:bookmarkStart w:id="0" w:name="_GoBack"/>
      <w:bookmarkEnd w:id="0"/>
    </w:p>
    <w:sectPr w:rsidR="00982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AE5"/>
    <w:rsid w:val="00310710"/>
    <w:rsid w:val="00311AE5"/>
    <w:rsid w:val="00982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FA272B-1E83-44BA-9302-2EA7E39D5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676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732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5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648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577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49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69339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751202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458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84007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482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8990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7127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9004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504608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6357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63035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46597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8910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30077">
          <w:marLeft w:val="750"/>
          <w:marRight w:val="7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599</Words>
  <Characters>3418</Characters>
  <Application>Microsoft Office Word</Application>
  <DocSecurity>0</DocSecurity>
  <Lines>28</Lines>
  <Paragraphs>8</Paragraphs>
  <ScaleCrop>false</ScaleCrop>
  <Company/>
  <LinksUpToDate>false</LinksUpToDate>
  <CharactersWithSpaces>4009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Суворова Т.В.</dc:creator>
  <cp:keywords/>
  <dc:description/>
  <cp:lastModifiedBy>Суворова Т.В.</cp:lastModifiedBy>
  <cp:revision>2</cp:revision>
  <dcterms:created xsi:type="dcterms:W3CDTF">2019-10-24T07:01:00Z</dcterms:created>
  <dcterms:modified xsi:type="dcterms:W3CDTF">2019-10-24T07:02:00Z</dcterms:modified>
</cp:coreProperties>
</file>